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7162A" w14:textId="77777777" w:rsidR="00CF6CF3" w:rsidRDefault="00CF6CF3" w:rsidP="00CF6CF3">
      <w:r>
        <w:t>HRVATSKI CRVENI KRIŽ</w:t>
      </w:r>
    </w:p>
    <w:p w14:paraId="68C6A612" w14:textId="3DB836FD" w:rsidR="00CF6CF3" w:rsidRDefault="00CF6CF3" w:rsidP="00CF6CF3">
      <w:r>
        <w:t>Zagreb, Ulica Crvenog križa 14/I</w:t>
      </w:r>
      <w:r>
        <w:tab/>
      </w:r>
    </w:p>
    <w:p w14:paraId="42387503" w14:textId="77777777" w:rsidR="00CF6CF3" w:rsidRDefault="00CF6CF3" w:rsidP="00CF6CF3"/>
    <w:p w14:paraId="27DDF116" w14:textId="2B49842C" w:rsidR="00CF6CF3" w:rsidRPr="00ED33A0" w:rsidRDefault="00CF6CF3" w:rsidP="00CF6CF3">
      <w:r w:rsidRPr="00ED33A0">
        <w:t xml:space="preserve">KLASA: </w:t>
      </w:r>
      <w:r w:rsidR="00970234" w:rsidRPr="00970234">
        <w:t>406-03/25-08/17</w:t>
      </w:r>
    </w:p>
    <w:p w14:paraId="08769131" w14:textId="0772670D" w:rsidR="00CF6CF3" w:rsidRPr="00ED33A0" w:rsidRDefault="00CF6CF3" w:rsidP="00CF6CF3">
      <w:r w:rsidRPr="00ED33A0">
        <w:t xml:space="preserve">URBROJ: </w:t>
      </w:r>
      <w:r w:rsidR="00145421" w:rsidRPr="00145421">
        <w:t>101-12-25-2</w:t>
      </w:r>
    </w:p>
    <w:p w14:paraId="67B94F44" w14:textId="6A2648BA" w:rsidR="00C96267" w:rsidRPr="00ED33A0" w:rsidRDefault="00CF6CF3" w:rsidP="00CF6CF3">
      <w:r w:rsidRPr="00ED33A0">
        <w:t xml:space="preserve">Zagreb, </w:t>
      </w:r>
      <w:r w:rsidR="00E576AA">
        <w:t>7</w:t>
      </w:r>
      <w:r w:rsidRPr="00ED33A0">
        <w:t xml:space="preserve">. </w:t>
      </w:r>
      <w:r w:rsidR="00814EDE">
        <w:t>ožujka</w:t>
      </w:r>
      <w:r w:rsidR="00132883">
        <w:t xml:space="preserve"> </w:t>
      </w:r>
      <w:r w:rsidRPr="00ED33A0">
        <w:t>202</w:t>
      </w:r>
      <w:r w:rsidR="00132883">
        <w:t>5</w:t>
      </w:r>
      <w:r w:rsidRPr="00ED33A0">
        <w:t>.</w:t>
      </w:r>
    </w:p>
    <w:p w14:paraId="34F16CD7" w14:textId="77777777" w:rsidR="00CF6CF3" w:rsidRDefault="00CF6CF3" w:rsidP="00CC61D9"/>
    <w:p w14:paraId="0D548F1B" w14:textId="77777777" w:rsidR="00CF6CF3" w:rsidRDefault="00CF6CF3" w:rsidP="00CF6CF3"/>
    <w:p w14:paraId="04E59085" w14:textId="77777777" w:rsidR="00CF6CF3" w:rsidRDefault="00CF6CF3" w:rsidP="00CF6CF3"/>
    <w:p w14:paraId="1179D841" w14:textId="77777777" w:rsidR="00CF6CF3" w:rsidRDefault="00CF6CF3" w:rsidP="00CF6CF3"/>
    <w:p w14:paraId="1E700E63" w14:textId="77777777" w:rsidR="00CF6CF3" w:rsidRDefault="00CF6CF3" w:rsidP="00CF6CF3"/>
    <w:p w14:paraId="2462BEDE" w14:textId="46E4EA9E" w:rsidR="00CF6CF3" w:rsidRPr="00CD6952" w:rsidRDefault="00ED33A0" w:rsidP="00CF6CF3">
      <w:pPr>
        <w:jc w:val="cente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33A0">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POZIV ZA DOSTAVU PONUDE</w:t>
      </w:r>
    </w:p>
    <w:p w14:paraId="21B64AD2" w14:textId="7CFC307D" w:rsidR="00CF6CF3" w:rsidRPr="00CD6952" w:rsidRDefault="00CF6CF3" w:rsidP="00CF6CF3">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6952">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 PREDMET NABAVE:</w:t>
      </w:r>
    </w:p>
    <w:p w14:paraId="7918EACC" w14:textId="25D904D6" w:rsidR="00960CB8" w:rsidRPr="00ED33A0" w:rsidRDefault="004909BA" w:rsidP="00ED33A0">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909BA">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Nabava higijenskih paketa za osobnu higijenu i higijenu prostora za raseljene osobe iz Ukrajine</w:t>
      </w:r>
    </w:p>
    <w:p w14:paraId="7F453EB4" w14:textId="1E838883" w:rsidR="002D4414" w:rsidRDefault="00CF6CF3">
      <w:pPr>
        <w:spacing w:before="0" w:after="0" w:line="240" w:lineRule="auto"/>
        <w:contextualSpacing w:val="0"/>
        <w:rPr>
          <w:color w:val="FF0000"/>
        </w:rPr>
      </w:pPr>
      <w:r>
        <w:rPr>
          <w:color w:val="FF0000"/>
        </w:rPr>
        <w:br w:type="page"/>
      </w:r>
    </w:p>
    <w:sdt>
      <w:sdtPr>
        <w:rPr>
          <w:rFonts w:ascii="Arial Nova Light" w:eastAsiaTheme="minorHAnsi" w:hAnsi="Arial Nova Light" w:cs="Arial"/>
          <w:color w:val="auto"/>
          <w:kern w:val="3"/>
          <w:sz w:val="22"/>
          <w:szCs w:val="22"/>
          <w:lang w:eastAsia="en-US"/>
        </w:rPr>
        <w:id w:val="-125014243"/>
        <w:docPartObj>
          <w:docPartGallery w:val="Table of Contents"/>
          <w:docPartUnique/>
        </w:docPartObj>
      </w:sdtPr>
      <w:sdtEndPr>
        <w:rPr>
          <w:rFonts w:ascii="Aptos Light" w:hAnsi="Aptos Light"/>
          <w:b/>
          <w:bCs/>
        </w:rPr>
      </w:sdtEndPr>
      <w:sdtContent>
        <w:p w14:paraId="2A7704B8" w14:textId="23E2EF14" w:rsidR="002D4414" w:rsidRPr="002D4414" w:rsidRDefault="002D4414">
          <w:pPr>
            <w:pStyle w:val="TOCHeading"/>
            <w:rPr>
              <w:rFonts w:ascii="Arial Nova Light" w:hAnsi="Arial Nova Light"/>
            </w:rPr>
          </w:pPr>
          <w:r w:rsidRPr="002D4414">
            <w:rPr>
              <w:rFonts w:ascii="Arial Nova Light" w:hAnsi="Arial Nova Light"/>
            </w:rPr>
            <w:t>Sadržaj</w:t>
          </w:r>
        </w:p>
        <w:p w14:paraId="50120776" w14:textId="10538720" w:rsidR="00CD0EF7" w:rsidRDefault="002D4414">
          <w:pPr>
            <w:pStyle w:val="TOC1"/>
            <w:tabs>
              <w:tab w:val="left" w:pos="480"/>
              <w:tab w:val="right" w:leader="dot" w:pos="9062"/>
            </w:tabs>
            <w:rPr>
              <w:rFonts w:asciiTheme="minorHAnsi" w:eastAsiaTheme="minorEastAsia" w:hAnsiTheme="minorHAnsi" w:cstheme="minorBidi"/>
              <w:noProof/>
              <w:kern w:val="2"/>
              <w:sz w:val="24"/>
              <w:szCs w:val="24"/>
              <w:lang w:eastAsia="hr-HR"/>
              <w14:ligatures w14:val="standardContextual"/>
            </w:rPr>
          </w:pPr>
          <w:r w:rsidRPr="002D4414">
            <w:fldChar w:fldCharType="begin"/>
          </w:r>
          <w:r w:rsidRPr="002D4414">
            <w:instrText xml:space="preserve"> TOC \o "1-3" \h \z \u </w:instrText>
          </w:r>
          <w:r w:rsidRPr="002D4414">
            <w:fldChar w:fldCharType="separate"/>
          </w:r>
          <w:hyperlink w:anchor="_Toc192146819" w:history="1">
            <w:r w:rsidR="00CD0EF7" w:rsidRPr="0076171D">
              <w:rPr>
                <w:rStyle w:val="Hyperlink"/>
                <w:noProof/>
              </w:rPr>
              <w:t>1.</w:t>
            </w:r>
            <w:r w:rsidR="00CD0EF7">
              <w:rPr>
                <w:rFonts w:asciiTheme="minorHAnsi" w:eastAsiaTheme="minorEastAsia" w:hAnsiTheme="minorHAnsi" w:cstheme="minorBidi"/>
                <w:noProof/>
                <w:kern w:val="2"/>
                <w:sz w:val="24"/>
                <w:szCs w:val="24"/>
                <w:lang w:eastAsia="hr-HR"/>
                <w14:ligatures w14:val="standardContextual"/>
              </w:rPr>
              <w:tab/>
            </w:r>
            <w:r w:rsidR="00CD0EF7" w:rsidRPr="0076171D">
              <w:rPr>
                <w:rStyle w:val="Hyperlink"/>
                <w:noProof/>
              </w:rPr>
              <w:t>OPĆI PODACI</w:t>
            </w:r>
            <w:r w:rsidR="00CD0EF7">
              <w:rPr>
                <w:noProof/>
                <w:webHidden/>
              </w:rPr>
              <w:tab/>
            </w:r>
            <w:r w:rsidR="00CD0EF7">
              <w:rPr>
                <w:noProof/>
                <w:webHidden/>
              </w:rPr>
              <w:fldChar w:fldCharType="begin"/>
            </w:r>
            <w:r w:rsidR="00CD0EF7">
              <w:rPr>
                <w:noProof/>
                <w:webHidden/>
              </w:rPr>
              <w:instrText xml:space="preserve"> PAGEREF _Toc192146819 \h </w:instrText>
            </w:r>
            <w:r w:rsidR="00CD0EF7">
              <w:rPr>
                <w:noProof/>
                <w:webHidden/>
              </w:rPr>
            </w:r>
            <w:r w:rsidR="00CD0EF7">
              <w:rPr>
                <w:noProof/>
                <w:webHidden/>
              </w:rPr>
              <w:fldChar w:fldCharType="separate"/>
            </w:r>
            <w:r w:rsidR="00CD0EF7">
              <w:rPr>
                <w:noProof/>
                <w:webHidden/>
              </w:rPr>
              <w:t>4</w:t>
            </w:r>
            <w:r w:rsidR="00CD0EF7">
              <w:rPr>
                <w:noProof/>
                <w:webHidden/>
              </w:rPr>
              <w:fldChar w:fldCharType="end"/>
            </w:r>
          </w:hyperlink>
        </w:p>
        <w:p w14:paraId="5EB5289C" w14:textId="1C46B331" w:rsidR="00CD0EF7" w:rsidRDefault="00CD0EF7">
          <w:pPr>
            <w:pStyle w:val="TOC2"/>
            <w:tabs>
              <w:tab w:val="left" w:pos="96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92146820" w:history="1">
            <w:r w:rsidRPr="0076171D">
              <w:rPr>
                <w:rStyle w:val="Hyperlink"/>
                <w:noProof/>
              </w:rPr>
              <w:t>1.1.</w:t>
            </w:r>
            <w:r>
              <w:rPr>
                <w:rFonts w:asciiTheme="minorHAnsi" w:eastAsiaTheme="minorEastAsia" w:hAnsiTheme="minorHAnsi" w:cstheme="minorBidi"/>
                <w:noProof/>
                <w:kern w:val="2"/>
                <w:sz w:val="24"/>
                <w:szCs w:val="24"/>
                <w:lang w:eastAsia="hr-HR"/>
                <w14:ligatures w14:val="standardContextual"/>
              </w:rPr>
              <w:tab/>
            </w:r>
            <w:r w:rsidRPr="0076171D">
              <w:rPr>
                <w:rStyle w:val="Hyperlink"/>
                <w:noProof/>
              </w:rPr>
              <w:t>Podaci o naručitelju</w:t>
            </w:r>
            <w:r>
              <w:rPr>
                <w:noProof/>
                <w:webHidden/>
              </w:rPr>
              <w:tab/>
            </w:r>
            <w:r>
              <w:rPr>
                <w:noProof/>
                <w:webHidden/>
              </w:rPr>
              <w:fldChar w:fldCharType="begin"/>
            </w:r>
            <w:r>
              <w:rPr>
                <w:noProof/>
                <w:webHidden/>
              </w:rPr>
              <w:instrText xml:space="preserve"> PAGEREF _Toc192146820 \h </w:instrText>
            </w:r>
            <w:r>
              <w:rPr>
                <w:noProof/>
                <w:webHidden/>
              </w:rPr>
            </w:r>
            <w:r>
              <w:rPr>
                <w:noProof/>
                <w:webHidden/>
              </w:rPr>
              <w:fldChar w:fldCharType="separate"/>
            </w:r>
            <w:r>
              <w:rPr>
                <w:noProof/>
                <w:webHidden/>
              </w:rPr>
              <w:t>4</w:t>
            </w:r>
            <w:r>
              <w:rPr>
                <w:noProof/>
                <w:webHidden/>
              </w:rPr>
              <w:fldChar w:fldCharType="end"/>
            </w:r>
          </w:hyperlink>
        </w:p>
        <w:p w14:paraId="66E3D457" w14:textId="79BB118D" w:rsidR="00CD0EF7" w:rsidRDefault="00CD0EF7">
          <w:pPr>
            <w:pStyle w:val="TOC2"/>
            <w:tabs>
              <w:tab w:val="left" w:pos="96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92146821" w:history="1">
            <w:r w:rsidRPr="0076171D">
              <w:rPr>
                <w:rStyle w:val="Hyperlink"/>
                <w:noProof/>
              </w:rPr>
              <w:t>1.2.</w:t>
            </w:r>
            <w:r>
              <w:rPr>
                <w:rFonts w:asciiTheme="minorHAnsi" w:eastAsiaTheme="minorEastAsia" w:hAnsiTheme="minorHAnsi" w:cstheme="minorBidi"/>
                <w:noProof/>
                <w:kern w:val="2"/>
                <w:sz w:val="24"/>
                <w:szCs w:val="24"/>
                <w:lang w:eastAsia="hr-HR"/>
                <w14:ligatures w14:val="standardContextual"/>
              </w:rPr>
              <w:tab/>
            </w:r>
            <w:r w:rsidRPr="0076171D">
              <w:rPr>
                <w:rStyle w:val="Hyperlink"/>
                <w:noProof/>
              </w:rPr>
              <w:t>Osobe zadužene za komunikaciju s ponuditeljima</w:t>
            </w:r>
            <w:r>
              <w:rPr>
                <w:noProof/>
                <w:webHidden/>
              </w:rPr>
              <w:tab/>
            </w:r>
            <w:r>
              <w:rPr>
                <w:noProof/>
                <w:webHidden/>
              </w:rPr>
              <w:fldChar w:fldCharType="begin"/>
            </w:r>
            <w:r>
              <w:rPr>
                <w:noProof/>
                <w:webHidden/>
              </w:rPr>
              <w:instrText xml:space="preserve"> PAGEREF _Toc192146821 \h </w:instrText>
            </w:r>
            <w:r>
              <w:rPr>
                <w:noProof/>
                <w:webHidden/>
              </w:rPr>
            </w:r>
            <w:r>
              <w:rPr>
                <w:noProof/>
                <w:webHidden/>
              </w:rPr>
              <w:fldChar w:fldCharType="separate"/>
            </w:r>
            <w:r>
              <w:rPr>
                <w:noProof/>
                <w:webHidden/>
              </w:rPr>
              <w:t>4</w:t>
            </w:r>
            <w:r>
              <w:rPr>
                <w:noProof/>
                <w:webHidden/>
              </w:rPr>
              <w:fldChar w:fldCharType="end"/>
            </w:r>
          </w:hyperlink>
        </w:p>
        <w:p w14:paraId="4D560E7B" w14:textId="51A8C3E0" w:rsidR="00CD0EF7" w:rsidRDefault="00CD0EF7">
          <w:pPr>
            <w:pStyle w:val="TOC2"/>
            <w:tabs>
              <w:tab w:val="left" w:pos="96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92146822" w:history="1">
            <w:r w:rsidRPr="0076171D">
              <w:rPr>
                <w:rStyle w:val="Hyperlink"/>
                <w:noProof/>
              </w:rPr>
              <w:t>1.3.</w:t>
            </w:r>
            <w:r>
              <w:rPr>
                <w:rFonts w:asciiTheme="minorHAnsi" w:eastAsiaTheme="minorEastAsia" w:hAnsiTheme="minorHAnsi" w:cstheme="minorBidi"/>
                <w:noProof/>
                <w:kern w:val="2"/>
                <w:sz w:val="24"/>
                <w:szCs w:val="24"/>
                <w:lang w:eastAsia="hr-HR"/>
                <w14:ligatures w14:val="standardContextual"/>
              </w:rPr>
              <w:tab/>
            </w:r>
            <w:r w:rsidRPr="0076171D">
              <w:rPr>
                <w:rStyle w:val="Hyperlink"/>
                <w:noProof/>
              </w:rPr>
              <w:t>Vrsta postupka nabave</w:t>
            </w:r>
            <w:r>
              <w:rPr>
                <w:noProof/>
                <w:webHidden/>
              </w:rPr>
              <w:tab/>
            </w:r>
            <w:r>
              <w:rPr>
                <w:noProof/>
                <w:webHidden/>
              </w:rPr>
              <w:fldChar w:fldCharType="begin"/>
            </w:r>
            <w:r>
              <w:rPr>
                <w:noProof/>
                <w:webHidden/>
              </w:rPr>
              <w:instrText xml:space="preserve"> PAGEREF _Toc192146822 \h </w:instrText>
            </w:r>
            <w:r>
              <w:rPr>
                <w:noProof/>
                <w:webHidden/>
              </w:rPr>
            </w:r>
            <w:r>
              <w:rPr>
                <w:noProof/>
                <w:webHidden/>
              </w:rPr>
              <w:fldChar w:fldCharType="separate"/>
            </w:r>
            <w:r>
              <w:rPr>
                <w:noProof/>
                <w:webHidden/>
              </w:rPr>
              <w:t>4</w:t>
            </w:r>
            <w:r>
              <w:rPr>
                <w:noProof/>
                <w:webHidden/>
              </w:rPr>
              <w:fldChar w:fldCharType="end"/>
            </w:r>
          </w:hyperlink>
        </w:p>
        <w:p w14:paraId="79766EB4" w14:textId="5011DCD9" w:rsidR="00CD0EF7" w:rsidRDefault="00CD0EF7">
          <w:pPr>
            <w:pStyle w:val="TOC2"/>
            <w:tabs>
              <w:tab w:val="left" w:pos="96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92146823" w:history="1">
            <w:r w:rsidRPr="0076171D">
              <w:rPr>
                <w:rStyle w:val="Hyperlink"/>
                <w:noProof/>
              </w:rPr>
              <w:t>1.4.</w:t>
            </w:r>
            <w:r>
              <w:rPr>
                <w:rFonts w:asciiTheme="minorHAnsi" w:eastAsiaTheme="minorEastAsia" w:hAnsiTheme="minorHAnsi" w:cstheme="minorBidi"/>
                <w:noProof/>
                <w:kern w:val="2"/>
                <w:sz w:val="24"/>
                <w:szCs w:val="24"/>
                <w:lang w:eastAsia="hr-HR"/>
                <w14:ligatures w14:val="standardContextual"/>
              </w:rPr>
              <w:tab/>
            </w:r>
            <w:r w:rsidRPr="0076171D">
              <w:rPr>
                <w:rStyle w:val="Hyperlink"/>
                <w:noProof/>
              </w:rPr>
              <w:t>Vrsta ugovora o nabavi</w:t>
            </w:r>
            <w:r>
              <w:rPr>
                <w:noProof/>
                <w:webHidden/>
              </w:rPr>
              <w:tab/>
            </w:r>
            <w:r>
              <w:rPr>
                <w:noProof/>
                <w:webHidden/>
              </w:rPr>
              <w:fldChar w:fldCharType="begin"/>
            </w:r>
            <w:r>
              <w:rPr>
                <w:noProof/>
                <w:webHidden/>
              </w:rPr>
              <w:instrText xml:space="preserve"> PAGEREF _Toc192146823 \h </w:instrText>
            </w:r>
            <w:r>
              <w:rPr>
                <w:noProof/>
                <w:webHidden/>
              </w:rPr>
            </w:r>
            <w:r>
              <w:rPr>
                <w:noProof/>
                <w:webHidden/>
              </w:rPr>
              <w:fldChar w:fldCharType="separate"/>
            </w:r>
            <w:r>
              <w:rPr>
                <w:noProof/>
                <w:webHidden/>
              </w:rPr>
              <w:t>4</w:t>
            </w:r>
            <w:r>
              <w:rPr>
                <w:noProof/>
                <w:webHidden/>
              </w:rPr>
              <w:fldChar w:fldCharType="end"/>
            </w:r>
          </w:hyperlink>
        </w:p>
        <w:p w14:paraId="4F81F06B" w14:textId="526E13C9" w:rsidR="00CD0EF7" w:rsidRDefault="00CD0EF7">
          <w:pPr>
            <w:pStyle w:val="TOC1"/>
            <w:tabs>
              <w:tab w:val="left" w:pos="48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92146824" w:history="1">
            <w:r w:rsidRPr="0076171D">
              <w:rPr>
                <w:rStyle w:val="Hyperlink"/>
                <w:noProof/>
              </w:rPr>
              <w:t>2.</w:t>
            </w:r>
            <w:r>
              <w:rPr>
                <w:rFonts w:asciiTheme="minorHAnsi" w:eastAsiaTheme="minorEastAsia" w:hAnsiTheme="minorHAnsi" w:cstheme="minorBidi"/>
                <w:noProof/>
                <w:kern w:val="2"/>
                <w:sz w:val="24"/>
                <w:szCs w:val="24"/>
                <w:lang w:eastAsia="hr-HR"/>
                <w14:ligatures w14:val="standardContextual"/>
              </w:rPr>
              <w:tab/>
            </w:r>
            <w:r w:rsidRPr="0076171D">
              <w:rPr>
                <w:rStyle w:val="Hyperlink"/>
                <w:noProof/>
              </w:rPr>
              <w:t>PODACI O PREDMETU NABAVE</w:t>
            </w:r>
            <w:r>
              <w:rPr>
                <w:noProof/>
                <w:webHidden/>
              </w:rPr>
              <w:tab/>
            </w:r>
            <w:r>
              <w:rPr>
                <w:noProof/>
                <w:webHidden/>
              </w:rPr>
              <w:fldChar w:fldCharType="begin"/>
            </w:r>
            <w:r>
              <w:rPr>
                <w:noProof/>
                <w:webHidden/>
              </w:rPr>
              <w:instrText xml:space="preserve"> PAGEREF _Toc192146824 \h </w:instrText>
            </w:r>
            <w:r>
              <w:rPr>
                <w:noProof/>
                <w:webHidden/>
              </w:rPr>
            </w:r>
            <w:r>
              <w:rPr>
                <w:noProof/>
                <w:webHidden/>
              </w:rPr>
              <w:fldChar w:fldCharType="separate"/>
            </w:r>
            <w:r>
              <w:rPr>
                <w:noProof/>
                <w:webHidden/>
              </w:rPr>
              <w:t>4</w:t>
            </w:r>
            <w:r>
              <w:rPr>
                <w:noProof/>
                <w:webHidden/>
              </w:rPr>
              <w:fldChar w:fldCharType="end"/>
            </w:r>
          </w:hyperlink>
        </w:p>
        <w:p w14:paraId="46F10A9E" w14:textId="61A068DA" w:rsidR="00CD0EF7" w:rsidRDefault="00CD0EF7">
          <w:pPr>
            <w:pStyle w:val="TOC2"/>
            <w:tabs>
              <w:tab w:val="left" w:pos="96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92146825" w:history="1">
            <w:r w:rsidRPr="0076171D">
              <w:rPr>
                <w:rStyle w:val="Hyperlink"/>
                <w:noProof/>
              </w:rPr>
              <w:t>2.1.</w:t>
            </w:r>
            <w:r>
              <w:rPr>
                <w:rFonts w:asciiTheme="minorHAnsi" w:eastAsiaTheme="minorEastAsia" w:hAnsiTheme="minorHAnsi" w:cstheme="minorBidi"/>
                <w:noProof/>
                <w:kern w:val="2"/>
                <w:sz w:val="24"/>
                <w:szCs w:val="24"/>
                <w:lang w:eastAsia="hr-HR"/>
                <w14:ligatures w14:val="standardContextual"/>
              </w:rPr>
              <w:tab/>
            </w:r>
            <w:r w:rsidRPr="0076171D">
              <w:rPr>
                <w:rStyle w:val="Hyperlink"/>
                <w:noProof/>
              </w:rPr>
              <w:t>Opis predmeta nabave</w:t>
            </w:r>
            <w:r>
              <w:rPr>
                <w:noProof/>
                <w:webHidden/>
              </w:rPr>
              <w:tab/>
            </w:r>
            <w:r>
              <w:rPr>
                <w:noProof/>
                <w:webHidden/>
              </w:rPr>
              <w:fldChar w:fldCharType="begin"/>
            </w:r>
            <w:r>
              <w:rPr>
                <w:noProof/>
                <w:webHidden/>
              </w:rPr>
              <w:instrText xml:space="preserve"> PAGEREF _Toc192146825 \h </w:instrText>
            </w:r>
            <w:r>
              <w:rPr>
                <w:noProof/>
                <w:webHidden/>
              </w:rPr>
            </w:r>
            <w:r>
              <w:rPr>
                <w:noProof/>
                <w:webHidden/>
              </w:rPr>
              <w:fldChar w:fldCharType="separate"/>
            </w:r>
            <w:r>
              <w:rPr>
                <w:noProof/>
                <w:webHidden/>
              </w:rPr>
              <w:t>4</w:t>
            </w:r>
            <w:r>
              <w:rPr>
                <w:noProof/>
                <w:webHidden/>
              </w:rPr>
              <w:fldChar w:fldCharType="end"/>
            </w:r>
          </w:hyperlink>
        </w:p>
        <w:p w14:paraId="28312FC2" w14:textId="4652F674" w:rsidR="00CD0EF7" w:rsidRDefault="00CD0EF7">
          <w:pPr>
            <w:pStyle w:val="TOC2"/>
            <w:tabs>
              <w:tab w:val="left" w:pos="96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92146826" w:history="1">
            <w:r w:rsidRPr="0076171D">
              <w:rPr>
                <w:rStyle w:val="Hyperlink"/>
                <w:noProof/>
              </w:rPr>
              <w:t>2.2.</w:t>
            </w:r>
            <w:r>
              <w:rPr>
                <w:rFonts w:asciiTheme="minorHAnsi" w:eastAsiaTheme="minorEastAsia" w:hAnsiTheme="minorHAnsi" w:cstheme="minorBidi"/>
                <w:noProof/>
                <w:kern w:val="2"/>
                <w:sz w:val="24"/>
                <w:szCs w:val="24"/>
                <w:lang w:eastAsia="hr-HR"/>
                <w14:ligatures w14:val="standardContextual"/>
              </w:rPr>
              <w:tab/>
            </w:r>
            <w:r w:rsidRPr="0076171D">
              <w:rPr>
                <w:rStyle w:val="Hyperlink"/>
                <w:noProof/>
              </w:rPr>
              <w:t>Opis načina nuđenja</w:t>
            </w:r>
            <w:r>
              <w:rPr>
                <w:noProof/>
                <w:webHidden/>
              </w:rPr>
              <w:tab/>
            </w:r>
            <w:r>
              <w:rPr>
                <w:noProof/>
                <w:webHidden/>
              </w:rPr>
              <w:fldChar w:fldCharType="begin"/>
            </w:r>
            <w:r>
              <w:rPr>
                <w:noProof/>
                <w:webHidden/>
              </w:rPr>
              <w:instrText xml:space="preserve"> PAGEREF _Toc192146826 \h </w:instrText>
            </w:r>
            <w:r>
              <w:rPr>
                <w:noProof/>
                <w:webHidden/>
              </w:rPr>
            </w:r>
            <w:r>
              <w:rPr>
                <w:noProof/>
                <w:webHidden/>
              </w:rPr>
              <w:fldChar w:fldCharType="separate"/>
            </w:r>
            <w:r>
              <w:rPr>
                <w:noProof/>
                <w:webHidden/>
              </w:rPr>
              <w:t>4</w:t>
            </w:r>
            <w:r>
              <w:rPr>
                <w:noProof/>
                <w:webHidden/>
              </w:rPr>
              <w:fldChar w:fldCharType="end"/>
            </w:r>
          </w:hyperlink>
        </w:p>
        <w:p w14:paraId="0201EF96" w14:textId="53125499" w:rsidR="00CD0EF7" w:rsidRDefault="00CD0EF7">
          <w:pPr>
            <w:pStyle w:val="TOC2"/>
            <w:tabs>
              <w:tab w:val="left" w:pos="96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92146827" w:history="1">
            <w:r w:rsidRPr="0076171D">
              <w:rPr>
                <w:rStyle w:val="Hyperlink"/>
                <w:noProof/>
              </w:rPr>
              <w:t>2.3.</w:t>
            </w:r>
            <w:r>
              <w:rPr>
                <w:rFonts w:asciiTheme="minorHAnsi" w:eastAsiaTheme="minorEastAsia" w:hAnsiTheme="minorHAnsi" w:cstheme="minorBidi"/>
                <w:noProof/>
                <w:kern w:val="2"/>
                <w:sz w:val="24"/>
                <w:szCs w:val="24"/>
                <w:lang w:eastAsia="hr-HR"/>
                <w14:ligatures w14:val="standardContextual"/>
              </w:rPr>
              <w:tab/>
            </w:r>
            <w:r w:rsidRPr="0076171D">
              <w:rPr>
                <w:rStyle w:val="Hyperlink"/>
                <w:noProof/>
              </w:rPr>
              <w:t>Količina predmeta nabave</w:t>
            </w:r>
            <w:r>
              <w:rPr>
                <w:noProof/>
                <w:webHidden/>
              </w:rPr>
              <w:tab/>
            </w:r>
            <w:r>
              <w:rPr>
                <w:noProof/>
                <w:webHidden/>
              </w:rPr>
              <w:fldChar w:fldCharType="begin"/>
            </w:r>
            <w:r>
              <w:rPr>
                <w:noProof/>
                <w:webHidden/>
              </w:rPr>
              <w:instrText xml:space="preserve"> PAGEREF _Toc192146827 \h </w:instrText>
            </w:r>
            <w:r>
              <w:rPr>
                <w:noProof/>
                <w:webHidden/>
              </w:rPr>
            </w:r>
            <w:r>
              <w:rPr>
                <w:noProof/>
                <w:webHidden/>
              </w:rPr>
              <w:fldChar w:fldCharType="separate"/>
            </w:r>
            <w:r>
              <w:rPr>
                <w:noProof/>
                <w:webHidden/>
              </w:rPr>
              <w:t>5</w:t>
            </w:r>
            <w:r>
              <w:rPr>
                <w:noProof/>
                <w:webHidden/>
              </w:rPr>
              <w:fldChar w:fldCharType="end"/>
            </w:r>
          </w:hyperlink>
        </w:p>
        <w:p w14:paraId="1F50F342" w14:textId="48B93ACE" w:rsidR="00CD0EF7" w:rsidRDefault="00CD0EF7">
          <w:pPr>
            <w:pStyle w:val="TOC2"/>
            <w:tabs>
              <w:tab w:val="left" w:pos="96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92146828" w:history="1">
            <w:r w:rsidRPr="0076171D">
              <w:rPr>
                <w:rStyle w:val="Hyperlink"/>
                <w:noProof/>
              </w:rPr>
              <w:t>2.4.</w:t>
            </w:r>
            <w:r>
              <w:rPr>
                <w:rFonts w:asciiTheme="minorHAnsi" w:eastAsiaTheme="minorEastAsia" w:hAnsiTheme="minorHAnsi" w:cstheme="minorBidi"/>
                <w:noProof/>
                <w:kern w:val="2"/>
                <w:sz w:val="24"/>
                <w:szCs w:val="24"/>
                <w:lang w:eastAsia="hr-HR"/>
                <w14:ligatures w14:val="standardContextual"/>
              </w:rPr>
              <w:tab/>
            </w:r>
            <w:r w:rsidRPr="0076171D">
              <w:rPr>
                <w:rStyle w:val="Hyperlink"/>
                <w:noProof/>
              </w:rPr>
              <w:t>Mjesto isporuke</w:t>
            </w:r>
            <w:r>
              <w:rPr>
                <w:noProof/>
                <w:webHidden/>
              </w:rPr>
              <w:tab/>
            </w:r>
            <w:r>
              <w:rPr>
                <w:noProof/>
                <w:webHidden/>
              </w:rPr>
              <w:fldChar w:fldCharType="begin"/>
            </w:r>
            <w:r>
              <w:rPr>
                <w:noProof/>
                <w:webHidden/>
              </w:rPr>
              <w:instrText xml:space="preserve"> PAGEREF _Toc192146828 \h </w:instrText>
            </w:r>
            <w:r>
              <w:rPr>
                <w:noProof/>
                <w:webHidden/>
              </w:rPr>
            </w:r>
            <w:r>
              <w:rPr>
                <w:noProof/>
                <w:webHidden/>
              </w:rPr>
              <w:fldChar w:fldCharType="separate"/>
            </w:r>
            <w:r>
              <w:rPr>
                <w:noProof/>
                <w:webHidden/>
              </w:rPr>
              <w:t>5</w:t>
            </w:r>
            <w:r>
              <w:rPr>
                <w:noProof/>
                <w:webHidden/>
              </w:rPr>
              <w:fldChar w:fldCharType="end"/>
            </w:r>
          </w:hyperlink>
        </w:p>
        <w:p w14:paraId="7F90F36E" w14:textId="585AA68C" w:rsidR="00CD0EF7" w:rsidRDefault="00CD0EF7">
          <w:pPr>
            <w:pStyle w:val="TOC2"/>
            <w:tabs>
              <w:tab w:val="left" w:pos="96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92146829" w:history="1">
            <w:r w:rsidRPr="0076171D">
              <w:rPr>
                <w:rStyle w:val="Hyperlink"/>
                <w:noProof/>
              </w:rPr>
              <w:t>2.5.</w:t>
            </w:r>
            <w:r>
              <w:rPr>
                <w:rFonts w:asciiTheme="minorHAnsi" w:eastAsiaTheme="minorEastAsia" w:hAnsiTheme="minorHAnsi" w:cstheme="minorBidi"/>
                <w:noProof/>
                <w:kern w:val="2"/>
                <w:sz w:val="24"/>
                <w:szCs w:val="24"/>
                <w:lang w:eastAsia="hr-HR"/>
                <w14:ligatures w14:val="standardContextual"/>
              </w:rPr>
              <w:tab/>
            </w:r>
            <w:r w:rsidRPr="0076171D">
              <w:rPr>
                <w:rStyle w:val="Hyperlink"/>
                <w:noProof/>
              </w:rPr>
              <w:t>Rok isporuke</w:t>
            </w:r>
            <w:r>
              <w:rPr>
                <w:noProof/>
                <w:webHidden/>
              </w:rPr>
              <w:tab/>
            </w:r>
            <w:r>
              <w:rPr>
                <w:noProof/>
                <w:webHidden/>
              </w:rPr>
              <w:fldChar w:fldCharType="begin"/>
            </w:r>
            <w:r>
              <w:rPr>
                <w:noProof/>
                <w:webHidden/>
              </w:rPr>
              <w:instrText xml:space="preserve"> PAGEREF _Toc192146829 \h </w:instrText>
            </w:r>
            <w:r>
              <w:rPr>
                <w:noProof/>
                <w:webHidden/>
              </w:rPr>
            </w:r>
            <w:r>
              <w:rPr>
                <w:noProof/>
                <w:webHidden/>
              </w:rPr>
              <w:fldChar w:fldCharType="separate"/>
            </w:r>
            <w:r>
              <w:rPr>
                <w:noProof/>
                <w:webHidden/>
              </w:rPr>
              <w:t>5</w:t>
            </w:r>
            <w:r>
              <w:rPr>
                <w:noProof/>
                <w:webHidden/>
              </w:rPr>
              <w:fldChar w:fldCharType="end"/>
            </w:r>
          </w:hyperlink>
        </w:p>
        <w:p w14:paraId="76D7CC9A" w14:textId="73DED798" w:rsidR="00CD0EF7" w:rsidRDefault="00CD0EF7">
          <w:pPr>
            <w:pStyle w:val="TOC1"/>
            <w:tabs>
              <w:tab w:val="left" w:pos="48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92146830" w:history="1">
            <w:r w:rsidRPr="0076171D">
              <w:rPr>
                <w:rStyle w:val="Hyperlink"/>
                <w:noProof/>
              </w:rPr>
              <w:t>3.</w:t>
            </w:r>
            <w:r>
              <w:rPr>
                <w:rFonts w:asciiTheme="minorHAnsi" w:eastAsiaTheme="minorEastAsia" w:hAnsiTheme="minorHAnsi" w:cstheme="minorBidi"/>
                <w:noProof/>
                <w:kern w:val="2"/>
                <w:sz w:val="24"/>
                <w:szCs w:val="24"/>
                <w:lang w:eastAsia="hr-HR"/>
                <w14:ligatures w14:val="standardContextual"/>
              </w:rPr>
              <w:tab/>
            </w:r>
            <w:r w:rsidRPr="0076171D">
              <w:rPr>
                <w:rStyle w:val="Hyperlink"/>
                <w:noProof/>
              </w:rPr>
              <w:t>OBVEZNI RAZLOZI ZA ISKLJUČENJE GOSPODARSKOG SUBJEKTA</w:t>
            </w:r>
            <w:r>
              <w:rPr>
                <w:noProof/>
                <w:webHidden/>
              </w:rPr>
              <w:tab/>
            </w:r>
            <w:r>
              <w:rPr>
                <w:noProof/>
                <w:webHidden/>
              </w:rPr>
              <w:fldChar w:fldCharType="begin"/>
            </w:r>
            <w:r>
              <w:rPr>
                <w:noProof/>
                <w:webHidden/>
              </w:rPr>
              <w:instrText xml:space="preserve"> PAGEREF _Toc192146830 \h </w:instrText>
            </w:r>
            <w:r>
              <w:rPr>
                <w:noProof/>
                <w:webHidden/>
              </w:rPr>
            </w:r>
            <w:r>
              <w:rPr>
                <w:noProof/>
                <w:webHidden/>
              </w:rPr>
              <w:fldChar w:fldCharType="separate"/>
            </w:r>
            <w:r>
              <w:rPr>
                <w:noProof/>
                <w:webHidden/>
              </w:rPr>
              <w:t>5</w:t>
            </w:r>
            <w:r>
              <w:rPr>
                <w:noProof/>
                <w:webHidden/>
              </w:rPr>
              <w:fldChar w:fldCharType="end"/>
            </w:r>
          </w:hyperlink>
        </w:p>
        <w:p w14:paraId="4FD123B5" w14:textId="10F5BC5B" w:rsidR="00CD0EF7" w:rsidRDefault="00CD0EF7">
          <w:pPr>
            <w:pStyle w:val="TOC1"/>
            <w:tabs>
              <w:tab w:val="left" w:pos="48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92146831" w:history="1">
            <w:r w:rsidRPr="0076171D">
              <w:rPr>
                <w:rStyle w:val="Hyperlink"/>
                <w:noProof/>
              </w:rPr>
              <w:t>4.</w:t>
            </w:r>
            <w:r>
              <w:rPr>
                <w:rFonts w:asciiTheme="minorHAnsi" w:eastAsiaTheme="minorEastAsia" w:hAnsiTheme="minorHAnsi" w:cstheme="minorBidi"/>
                <w:noProof/>
                <w:kern w:val="2"/>
                <w:sz w:val="24"/>
                <w:szCs w:val="24"/>
                <w:lang w:eastAsia="hr-HR"/>
                <w14:ligatures w14:val="standardContextual"/>
              </w:rPr>
              <w:tab/>
            </w:r>
            <w:r w:rsidRPr="0076171D">
              <w:rPr>
                <w:rStyle w:val="Hyperlink"/>
                <w:noProof/>
              </w:rPr>
              <w:t>PODACI O PONUDI</w:t>
            </w:r>
            <w:r>
              <w:rPr>
                <w:noProof/>
                <w:webHidden/>
              </w:rPr>
              <w:tab/>
            </w:r>
            <w:r>
              <w:rPr>
                <w:noProof/>
                <w:webHidden/>
              </w:rPr>
              <w:fldChar w:fldCharType="begin"/>
            </w:r>
            <w:r>
              <w:rPr>
                <w:noProof/>
                <w:webHidden/>
              </w:rPr>
              <w:instrText xml:space="preserve"> PAGEREF _Toc192146831 \h </w:instrText>
            </w:r>
            <w:r>
              <w:rPr>
                <w:noProof/>
                <w:webHidden/>
              </w:rPr>
            </w:r>
            <w:r>
              <w:rPr>
                <w:noProof/>
                <w:webHidden/>
              </w:rPr>
              <w:fldChar w:fldCharType="separate"/>
            </w:r>
            <w:r>
              <w:rPr>
                <w:noProof/>
                <w:webHidden/>
              </w:rPr>
              <w:t>5</w:t>
            </w:r>
            <w:r>
              <w:rPr>
                <w:noProof/>
                <w:webHidden/>
              </w:rPr>
              <w:fldChar w:fldCharType="end"/>
            </w:r>
          </w:hyperlink>
        </w:p>
        <w:p w14:paraId="2553C906" w14:textId="62D73A79" w:rsidR="00CD0EF7" w:rsidRDefault="00CD0EF7">
          <w:pPr>
            <w:pStyle w:val="TOC2"/>
            <w:tabs>
              <w:tab w:val="left" w:pos="96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92146832" w:history="1">
            <w:r w:rsidRPr="0076171D">
              <w:rPr>
                <w:rStyle w:val="Hyperlink"/>
                <w:noProof/>
              </w:rPr>
              <w:t>4.1.</w:t>
            </w:r>
            <w:r>
              <w:rPr>
                <w:rFonts w:asciiTheme="minorHAnsi" w:eastAsiaTheme="minorEastAsia" w:hAnsiTheme="minorHAnsi" w:cstheme="minorBidi"/>
                <w:noProof/>
                <w:kern w:val="2"/>
                <w:sz w:val="24"/>
                <w:szCs w:val="24"/>
                <w:lang w:eastAsia="hr-HR"/>
                <w14:ligatures w14:val="standardContextual"/>
              </w:rPr>
              <w:tab/>
            </w:r>
            <w:r w:rsidRPr="0076171D">
              <w:rPr>
                <w:rStyle w:val="Hyperlink"/>
                <w:noProof/>
              </w:rPr>
              <w:t>Sadržaj ponude</w:t>
            </w:r>
            <w:r>
              <w:rPr>
                <w:noProof/>
                <w:webHidden/>
              </w:rPr>
              <w:tab/>
            </w:r>
            <w:r>
              <w:rPr>
                <w:noProof/>
                <w:webHidden/>
              </w:rPr>
              <w:fldChar w:fldCharType="begin"/>
            </w:r>
            <w:r>
              <w:rPr>
                <w:noProof/>
                <w:webHidden/>
              </w:rPr>
              <w:instrText xml:space="preserve"> PAGEREF _Toc192146832 \h </w:instrText>
            </w:r>
            <w:r>
              <w:rPr>
                <w:noProof/>
                <w:webHidden/>
              </w:rPr>
            </w:r>
            <w:r>
              <w:rPr>
                <w:noProof/>
                <w:webHidden/>
              </w:rPr>
              <w:fldChar w:fldCharType="separate"/>
            </w:r>
            <w:r>
              <w:rPr>
                <w:noProof/>
                <w:webHidden/>
              </w:rPr>
              <w:t>5</w:t>
            </w:r>
            <w:r>
              <w:rPr>
                <w:noProof/>
                <w:webHidden/>
              </w:rPr>
              <w:fldChar w:fldCharType="end"/>
            </w:r>
          </w:hyperlink>
        </w:p>
        <w:p w14:paraId="1A539EBC" w14:textId="13E9783E" w:rsidR="00CD0EF7" w:rsidRDefault="00CD0EF7">
          <w:pPr>
            <w:pStyle w:val="TOC2"/>
            <w:tabs>
              <w:tab w:val="left" w:pos="96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92146833" w:history="1">
            <w:r w:rsidRPr="0076171D">
              <w:rPr>
                <w:rStyle w:val="Hyperlink"/>
                <w:noProof/>
              </w:rPr>
              <w:t>4.2.</w:t>
            </w:r>
            <w:r>
              <w:rPr>
                <w:rFonts w:asciiTheme="minorHAnsi" w:eastAsiaTheme="minorEastAsia" w:hAnsiTheme="minorHAnsi" w:cstheme="minorBidi"/>
                <w:noProof/>
                <w:kern w:val="2"/>
                <w:sz w:val="24"/>
                <w:szCs w:val="24"/>
                <w:lang w:eastAsia="hr-HR"/>
                <w14:ligatures w14:val="standardContextual"/>
              </w:rPr>
              <w:tab/>
            </w:r>
            <w:r w:rsidRPr="0076171D">
              <w:rPr>
                <w:rStyle w:val="Hyperlink"/>
                <w:noProof/>
              </w:rPr>
              <w:t>Opis načina nuđenja</w:t>
            </w:r>
            <w:r>
              <w:rPr>
                <w:noProof/>
                <w:webHidden/>
              </w:rPr>
              <w:tab/>
            </w:r>
            <w:r>
              <w:rPr>
                <w:noProof/>
                <w:webHidden/>
              </w:rPr>
              <w:fldChar w:fldCharType="begin"/>
            </w:r>
            <w:r>
              <w:rPr>
                <w:noProof/>
                <w:webHidden/>
              </w:rPr>
              <w:instrText xml:space="preserve"> PAGEREF _Toc192146833 \h </w:instrText>
            </w:r>
            <w:r>
              <w:rPr>
                <w:noProof/>
                <w:webHidden/>
              </w:rPr>
            </w:r>
            <w:r>
              <w:rPr>
                <w:noProof/>
                <w:webHidden/>
              </w:rPr>
              <w:fldChar w:fldCharType="separate"/>
            </w:r>
            <w:r>
              <w:rPr>
                <w:noProof/>
                <w:webHidden/>
              </w:rPr>
              <w:t>6</w:t>
            </w:r>
            <w:r>
              <w:rPr>
                <w:noProof/>
                <w:webHidden/>
              </w:rPr>
              <w:fldChar w:fldCharType="end"/>
            </w:r>
          </w:hyperlink>
        </w:p>
        <w:p w14:paraId="14FD4494" w14:textId="73EA8048" w:rsidR="00CD0EF7" w:rsidRDefault="00CD0EF7">
          <w:pPr>
            <w:pStyle w:val="TOC2"/>
            <w:tabs>
              <w:tab w:val="left" w:pos="96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92146834" w:history="1">
            <w:r w:rsidRPr="0076171D">
              <w:rPr>
                <w:rStyle w:val="Hyperlink"/>
                <w:noProof/>
              </w:rPr>
              <w:t>4.3.</w:t>
            </w:r>
            <w:r>
              <w:rPr>
                <w:rFonts w:asciiTheme="minorHAnsi" w:eastAsiaTheme="minorEastAsia" w:hAnsiTheme="minorHAnsi" w:cstheme="minorBidi"/>
                <w:noProof/>
                <w:kern w:val="2"/>
                <w:sz w:val="24"/>
                <w:szCs w:val="24"/>
                <w:lang w:eastAsia="hr-HR"/>
                <w14:ligatures w14:val="standardContextual"/>
              </w:rPr>
              <w:tab/>
            </w:r>
            <w:r w:rsidRPr="0076171D">
              <w:rPr>
                <w:rStyle w:val="Hyperlink"/>
                <w:noProof/>
              </w:rPr>
              <w:t>Način određivanja cijene ponude</w:t>
            </w:r>
            <w:r>
              <w:rPr>
                <w:noProof/>
                <w:webHidden/>
              </w:rPr>
              <w:tab/>
            </w:r>
            <w:r>
              <w:rPr>
                <w:noProof/>
                <w:webHidden/>
              </w:rPr>
              <w:fldChar w:fldCharType="begin"/>
            </w:r>
            <w:r>
              <w:rPr>
                <w:noProof/>
                <w:webHidden/>
              </w:rPr>
              <w:instrText xml:space="preserve"> PAGEREF _Toc192146834 \h </w:instrText>
            </w:r>
            <w:r>
              <w:rPr>
                <w:noProof/>
                <w:webHidden/>
              </w:rPr>
            </w:r>
            <w:r>
              <w:rPr>
                <w:noProof/>
                <w:webHidden/>
              </w:rPr>
              <w:fldChar w:fldCharType="separate"/>
            </w:r>
            <w:r>
              <w:rPr>
                <w:noProof/>
                <w:webHidden/>
              </w:rPr>
              <w:t>6</w:t>
            </w:r>
            <w:r>
              <w:rPr>
                <w:noProof/>
                <w:webHidden/>
              </w:rPr>
              <w:fldChar w:fldCharType="end"/>
            </w:r>
          </w:hyperlink>
        </w:p>
        <w:p w14:paraId="533C90AB" w14:textId="2D5E4844" w:rsidR="00CD0EF7" w:rsidRDefault="00CD0EF7">
          <w:pPr>
            <w:pStyle w:val="TOC2"/>
            <w:tabs>
              <w:tab w:val="left" w:pos="96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92146835" w:history="1">
            <w:r w:rsidRPr="0076171D">
              <w:rPr>
                <w:rStyle w:val="Hyperlink"/>
                <w:noProof/>
              </w:rPr>
              <w:t>4.4.</w:t>
            </w:r>
            <w:r>
              <w:rPr>
                <w:rFonts w:asciiTheme="minorHAnsi" w:eastAsiaTheme="minorEastAsia" w:hAnsiTheme="minorHAnsi" w:cstheme="minorBidi"/>
                <w:noProof/>
                <w:kern w:val="2"/>
                <w:sz w:val="24"/>
                <w:szCs w:val="24"/>
                <w:lang w:eastAsia="hr-HR"/>
                <w14:ligatures w14:val="standardContextual"/>
              </w:rPr>
              <w:tab/>
            </w:r>
            <w:r w:rsidRPr="0076171D">
              <w:rPr>
                <w:rStyle w:val="Hyperlink"/>
                <w:noProof/>
              </w:rPr>
              <w:t>Kriterij za odabir ponude</w:t>
            </w:r>
            <w:r>
              <w:rPr>
                <w:noProof/>
                <w:webHidden/>
              </w:rPr>
              <w:tab/>
            </w:r>
            <w:r>
              <w:rPr>
                <w:noProof/>
                <w:webHidden/>
              </w:rPr>
              <w:fldChar w:fldCharType="begin"/>
            </w:r>
            <w:r>
              <w:rPr>
                <w:noProof/>
                <w:webHidden/>
              </w:rPr>
              <w:instrText xml:space="preserve"> PAGEREF _Toc192146835 \h </w:instrText>
            </w:r>
            <w:r>
              <w:rPr>
                <w:noProof/>
                <w:webHidden/>
              </w:rPr>
            </w:r>
            <w:r>
              <w:rPr>
                <w:noProof/>
                <w:webHidden/>
              </w:rPr>
              <w:fldChar w:fldCharType="separate"/>
            </w:r>
            <w:r>
              <w:rPr>
                <w:noProof/>
                <w:webHidden/>
              </w:rPr>
              <w:t>6</w:t>
            </w:r>
            <w:r>
              <w:rPr>
                <w:noProof/>
                <w:webHidden/>
              </w:rPr>
              <w:fldChar w:fldCharType="end"/>
            </w:r>
          </w:hyperlink>
        </w:p>
        <w:p w14:paraId="5586E515" w14:textId="585B311B" w:rsidR="00CD0EF7" w:rsidRDefault="00CD0EF7">
          <w:pPr>
            <w:pStyle w:val="TOC2"/>
            <w:tabs>
              <w:tab w:val="left" w:pos="96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92146836" w:history="1">
            <w:r w:rsidRPr="0076171D">
              <w:rPr>
                <w:rStyle w:val="Hyperlink"/>
                <w:noProof/>
              </w:rPr>
              <w:t>4.5.</w:t>
            </w:r>
            <w:r>
              <w:rPr>
                <w:rFonts w:asciiTheme="minorHAnsi" w:eastAsiaTheme="minorEastAsia" w:hAnsiTheme="minorHAnsi" w:cstheme="minorBidi"/>
                <w:noProof/>
                <w:kern w:val="2"/>
                <w:sz w:val="24"/>
                <w:szCs w:val="24"/>
                <w:lang w:eastAsia="hr-HR"/>
                <w14:ligatures w14:val="standardContextual"/>
              </w:rPr>
              <w:tab/>
            </w:r>
            <w:r w:rsidRPr="0076171D">
              <w:rPr>
                <w:rStyle w:val="Hyperlink"/>
                <w:noProof/>
              </w:rPr>
              <w:t>Jezik i pismo ponude</w:t>
            </w:r>
            <w:r>
              <w:rPr>
                <w:noProof/>
                <w:webHidden/>
              </w:rPr>
              <w:tab/>
            </w:r>
            <w:r>
              <w:rPr>
                <w:noProof/>
                <w:webHidden/>
              </w:rPr>
              <w:fldChar w:fldCharType="begin"/>
            </w:r>
            <w:r>
              <w:rPr>
                <w:noProof/>
                <w:webHidden/>
              </w:rPr>
              <w:instrText xml:space="preserve"> PAGEREF _Toc192146836 \h </w:instrText>
            </w:r>
            <w:r>
              <w:rPr>
                <w:noProof/>
                <w:webHidden/>
              </w:rPr>
            </w:r>
            <w:r>
              <w:rPr>
                <w:noProof/>
                <w:webHidden/>
              </w:rPr>
              <w:fldChar w:fldCharType="separate"/>
            </w:r>
            <w:r>
              <w:rPr>
                <w:noProof/>
                <w:webHidden/>
              </w:rPr>
              <w:t>6</w:t>
            </w:r>
            <w:r>
              <w:rPr>
                <w:noProof/>
                <w:webHidden/>
              </w:rPr>
              <w:fldChar w:fldCharType="end"/>
            </w:r>
          </w:hyperlink>
        </w:p>
        <w:p w14:paraId="330F4539" w14:textId="092FF0A4" w:rsidR="00CD0EF7" w:rsidRDefault="00CD0EF7">
          <w:pPr>
            <w:pStyle w:val="TOC2"/>
            <w:tabs>
              <w:tab w:val="left" w:pos="96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92146837" w:history="1">
            <w:r w:rsidRPr="0076171D">
              <w:rPr>
                <w:rStyle w:val="Hyperlink"/>
                <w:noProof/>
              </w:rPr>
              <w:t>4.6.</w:t>
            </w:r>
            <w:r>
              <w:rPr>
                <w:rFonts w:asciiTheme="minorHAnsi" w:eastAsiaTheme="minorEastAsia" w:hAnsiTheme="minorHAnsi" w:cstheme="minorBidi"/>
                <w:noProof/>
                <w:kern w:val="2"/>
                <w:sz w:val="24"/>
                <w:szCs w:val="24"/>
                <w:lang w:eastAsia="hr-HR"/>
                <w14:ligatures w14:val="standardContextual"/>
              </w:rPr>
              <w:tab/>
            </w:r>
            <w:r w:rsidRPr="0076171D">
              <w:rPr>
                <w:rStyle w:val="Hyperlink"/>
                <w:noProof/>
              </w:rPr>
              <w:t>Rok valjanosti ponude</w:t>
            </w:r>
            <w:r>
              <w:rPr>
                <w:noProof/>
                <w:webHidden/>
              </w:rPr>
              <w:tab/>
            </w:r>
            <w:r>
              <w:rPr>
                <w:noProof/>
                <w:webHidden/>
              </w:rPr>
              <w:fldChar w:fldCharType="begin"/>
            </w:r>
            <w:r>
              <w:rPr>
                <w:noProof/>
                <w:webHidden/>
              </w:rPr>
              <w:instrText xml:space="preserve"> PAGEREF _Toc192146837 \h </w:instrText>
            </w:r>
            <w:r>
              <w:rPr>
                <w:noProof/>
                <w:webHidden/>
              </w:rPr>
            </w:r>
            <w:r>
              <w:rPr>
                <w:noProof/>
                <w:webHidden/>
              </w:rPr>
              <w:fldChar w:fldCharType="separate"/>
            </w:r>
            <w:r>
              <w:rPr>
                <w:noProof/>
                <w:webHidden/>
              </w:rPr>
              <w:t>6</w:t>
            </w:r>
            <w:r>
              <w:rPr>
                <w:noProof/>
                <w:webHidden/>
              </w:rPr>
              <w:fldChar w:fldCharType="end"/>
            </w:r>
          </w:hyperlink>
        </w:p>
        <w:p w14:paraId="6BDF7971" w14:textId="45224EED" w:rsidR="00CD0EF7" w:rsidRDefault="00CD0EF7">
          <w:pPr>
            <w:pStyle w:val="TOC1"/>
            <w:tabs>
              <w:tab w:val="left" w:pos="48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92146838" w:history="1">
            <w:r w:rsidRPr="0076171D">
              <w:rPr>
                <w:rStyle w:val="Hyperlink"/>
                <w:noProof/>
              </w:rPr>
              <w:t>5.</w:t>
            </w:r>
            <w:r>
              <w:rPr>
                <w:rFonts w:asciiTheme="minorHAnsi" w:eastAsiaTheme="minorEastAsia" w:hAnsiTheme="minorHAnsi" w:cstheme="minorBidi"/>
                <w:noProof/>
                <w:kern w:val="2"/>
                <w:sz w:val="24"/>
                <w:szCs w:val="24"/>
                <w:lang w:eastAsia="hr-HR"/>
                <w14:ligatures w14:val="standardContextual"/>
              </w:rPr>
              <w:tab/>
            </w:r>
            <w:r w:rsidRPr="0076171D">
              <w:rPr>
                <w:rStyle w:val="Hyperlink"/>
                <w:noProof/>
              </w:rPr>
              <w:t>ODREDBE O SPOSOBNOSTI PONUDITELJA</w:t>
            </w:r>
            <w:r>
              <w:rPr>
                <w:noProof/>
                <w:webHidden/>
              </w:rPr>
              <w:tab/>
            </w:r>
            <w:r>
              <w:rPr>
                <w:noProof/>
                <w:webHidden/>
              </w:rPr>
              <w:fldChar w:fldCharType="begin"/>
            </w:r>
            <w:r>
              <w:rPr>
                <w:noProof/>
                <w:webHidden/>
              </w:rPr>
              <w:instrText xml:space="preserve"> PAGEREF _Toc192146838 \h </w:instrText>
            </w:r>
            <w:r>
              <w:rPr>
                <w:noProof/>
                <w:webHidden/>
              </w:rPr>
            </w:r>
            <w:r>
              <w:rPr>
                <w:noProof/>
                <w:webHidden/>
              </w:rPr>
              <w:fldChar w:fldCharType="separate"/>
            </w:r>
            <w:r>
              <w:rPr>
                <w:noProof/>
                <w:webHidden/>
              </w:rPr>
              <w:t>6</w:t>
            </w:r>
            <w:r>
              <w:rPr>
                <w:noProof/>
                <w:webHidden/>
              </w:rPr>
              <w:fldChar w:fldCharType="end"/>
            </w:r>
          </w:hyperlink>
        </w:p>
        <w:p w14:paraId="7742C6CE" w14:textId="3C7F6993" w:rsidR="00CD0EF7" w:rsidRDefault="00CD0EF7">
          <w:pPr>
            <w:pStyle w:val="TOC2"/>
            <w:tabs>
              <w:tab w:val="left" w:pos="96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92146839" w:history="1">
            <w:r w:rsidRPr="0076171D">
              <w:rPr>
                <w:rStyle w:val="Hyperlink"/>
                <w:noProof/>
              </w:rPr>
              <w:t>5.1.</w:t>
            </w:r>
            <w:r>
              <w:rPr>
                <w:rFonts w:asciiTheme="minorHAnsi" w:eastAsiaTheme="minorEastAsia" w:hAnsiTheme="minorHAnsi" w:cstheme="minorBidi"/>
                <w:noProof/>
                <w:kern w:val="2"/>
                <w:sz w:val="24"/>
                <w:szCs w:val="24"/>
                <w:lang w:eastAsia="hr-HR"/>
                <w14:ligatures w14:val="standardContextual"/>
              </w:rPr>
              <w:tab/>
            </w:r>
            <w:r w:rsidRPr="0076171D">
              <w:rPr>
                <w:rStyle w:val="Hyperlink"/>
                <w:noProof/>
              </w:rPr>
              <w:t>Uvjeti pravne i poslovne sposobnosti</w:t>
            </w:r>
            <w:r>
              <w:rPr>
                <w:noProof/>
                <w:webHidden/>
              </w:rPr>
              <w:tab/>
            </w:r>
            <w:r>
              <w:rPr>
                <w:noProof/>
                <w:webHidden/>
              </w:rPr>
              <w:fldChar w:fldCharType="begin"/>
            </w:r>
            <w:r>
              <w:rPr>
                <w:noProof/>
                <w:webHidden/>
              </w:rPr>
              <w:instrText xml:space="preserve"> PAGEREF _Toc192146839 \h </w:instrText>
            </w:r>
            <w:r>
              <w:rPr>
                <w:noProof/>
                <w:webHidden/>
              </w:rPr>
            </w:r>
            <w:r>
              <w:rPr>
                <w:noProof/>
                <w:webHidden/>
              </w:rPr>
              <w:fldChar w:fldCharType="separate"/>
            </w:r>
            <w:r>
              <w:rPr>
                <w:noProof/>
                <w:webHidden/>
              </w:rPr>
              <w:t>6</w:t>
            </w:r>
            <w:r>
              <w:rPr>
                <w:noProof/>
                <w:webHidden/>
              </w:rPr>
              <w:fldChar w:fldCharType="end"/>
            </w:r>
          </w:hyperlink>
        </w:p>
        <w:p w14:paraId="57D1B642" w14:textId="3860B2C3" w:rsidR="00CD0EF7" w:rsidRDefault="00CD0EF7">
          <w:pPr>
            <w:pStyle w:val="TOC2"/>
            <w:tabs>
              <w:tab w:val="left" w:pos="96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92146840" w:history="1">
            <w:r w:rsidRPr="0076171D">
              <w:rPr>
                <w:rStyle w:val="Hyperlink"/>
                <w:rFonts w:ascii="Arial Nova Light" w:eastAsia="Times New Roman" w:hAnsi="Arial Nova Light"/>
                <w:bCs/>
                <w:noProof/>
                <w:lang w:eastAsia="zh-CN"/>
              </w:rPr>
              <w:t>5.2.</w:t>
            </w:r>
            <w:r>
              <w:rPr>
                <w:rFonts w:asciiTheme="minorHAnsi" w:eastAsiaTheme="minorEastAsia" w:hAnsiTheme="minorHAnsi" w:cstheme="minorBidi"/>
                <w:noProof/>
                <w:kern w:val="2"/>
                <w:sz w:val="24"/>
                <w:szCs w:val="24"/>
                <w:lang w:eastAsia="hr-HR"/>
                <w14:ligatures w14:val="standardContextual"/>
              </w:rPr>
              <w:tab/>
            </w:r>
            <w:r w:rsidRPr="0076171D">
              <w:rPr>
                <w:rStyle w:val="Hyperlink"/>
                <w:noProof/>
              </w:rPr>
              <w:t>Ekonomska i financijska sposobnost</w:t>
            </w:r>
            <w:r>
              <w:rPr>
                <w:noProof/>
                <w:webHidden/>
              </w:rPr>
              <w:tab/>
            </w:r>
            <w:r>
              <w:rPr>
                <w:noProof/>
                <w:webHidden/>
              </w:rPr>
              <w:fldChar w:fldCharType="begin"/>
            </w:r>
            <w:r>
              <w:rPr>
                <w:noProof/>
                <w:webHidden/>
              </w:rPr>
              <w:instrText xml:space="preserve"> PAGEREF _Toc192146840 \h </w:instrText>
            </w:r>
            <w:r>
              <w:rPr>
                <w:noProof/>
                <w:webHidden/>
              </w:rPr>
            </w:r>
            <w:r>
              <w:rPr>
                <w:noProof/>
                <w:webHidden/>
              </w:rPr>
              <w:fldChar w:fldCharType="separate"/>
            </w:r>
            <w:r>
              <w:rPr>
                <w:noProof/>
                <w:webHidden/>
              </w:rPr>
              <w:t>7</w:t>
            </w:r>
            <w:r>
              <w:rPr>
                <w:noProof/>
                <w:webHidden/>
              </w:rPr>
              <w:fldChar w:fldCharType="end"/>
            </w:r>
          </w:hyperlink>
        </w:p>
        <w:p w14:paraId="2349F1B2" w14:textId="533D1F7A" w:rsidR="00CD0EF7" w:rsidRDefault="00CD0EF7">
          <w:pPr>
            <w:pStyle w:val="TOC1"/>
            <w:tabs>
              <w:tab w:val="left" w:pos="48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92146841" w:history="1">
            <w:r w:rsidRPr="0076171D">
              <w:rPr>
                <w:rStyle w:val="Hyperlink"/>
                <w:noProof/>
              </w:rPr>
              <w:t>6.</w:t>
            </w:r>
            <w:r>
              <w:rPr>
                <w:rFonts w:asciiTheme="minorHAnsi" w:eastAsiaTheme="minorEastAsia" w:hAnsiTheme="minorHAnsi" w:cstheme="minorBidi"/>
                <w:noProof/>
                <w:kern w:val="2"/>
                <w:sz w:val="24"/>
                <w:szCs w:val="24"/>
                <w:lang w:eastAsia="hr-HR"/>
                <w14:ligatures w14:val="standardContextual"/>
              </w:rPr>
              <w:tab/>
            </w:r>
            <w:r w:rsidRPr="0076171D">
              <w:rPr>
                <w:rStyle w:val="Hyperlink"/>
                <w:noProof/>
              </w:rPr>
              <w:t>OSTALE ODREDBE</w:t>
            </w:r>
            <w:r>
              <w:rPr>
                <w:noProof/>
                <w:webHidden/>
              </w:rPr>
              <w:tab/>
            </w:r>
            <w:r>
              <w:rPr>
                <w:noProof/>
                <w:webHidden/>
              </w:rPr>
              <w:fldChar w:fldCharType="begin"/>
            </w:r>
            <w:r>
              <w:rPr>
                <w:noProof/>
                <w:webHidden/>
              </w:rPr>
              <w:instrText xml:space="preserve"> PAGEREF _Toc192146841 \h </w:instrText>
            </w:r>
            <w:r>
              <w:rPr>
                <w:noProof/>
                <w:webHidden/>
              </w:rPr>
            </w:r>
            <w:r>
              <w:rPr>
                <w:noProof/>
                <w:webHidden/>
              </w:rPr>
              <w:fldChar w:fldCharType="separate"/>
            </w:r>
            <w:r>
              <w:rPr>
                <w:noProof/>
                <w:webHidden/>
              </w:rPr>
              <w:t>7</w:t>
            </w:r>
            <w:r>
              <w:rPr>
                <w:noProof/>
                <w:webHidden/>
              </w:rPr>
              <w:fldChar w:fldCharType="end"/>
            </w:r>
          </w:hyperlink>
        </w:p>
        <w:p w14:paraId="66CA0CD5" w14:textId="51FCC98B" w:rsidR="00CD0EF7" w:rsidRDefault="00CD0EF7">
          <w:pPr>
            <w:pStyle w:val="TOC2"/>
            <w:tabs>
              <w:tab w:val="left" w:pos="96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92146844" w:history="1">
            <w:r w:rsidRPr="0076171D">
              <w:rPr>
                <w:rStyle w:val="Hyperlink"/>
                <w:rFonts w:ascii="Arial Nova Light" w:eastAsia="Times New Roman" w:hAnsi="Arial Nova Light"/>
                <w:bCs/>
                <w:noProof/>
                <w:lang w:eastAsia="zh-CN"/>
              </w:rPr>
              <w:t>6.1.</w:t>
            </w:r>
            <w:r>
              <w:rPr>
                <w:rFonts w:asciiTheme="minorHAnsi" w:eastAsiaTheme="minorEastAsia" w:hAnsiTheme="minorHAnsi" w:cstheme="minorBidi"/>
                <w:noProof/>
                <w:kern w:val="2"/>
                <w:sz w:val="24"/>
                <w:szCs w:val="24"/>
                <w:lang w:eastAsia="hr-HR"/>
                <w14:ligatures w14:val="standardContextual"/>
              </w:rPr>
              <w:tab/>
            </w:r>
            <w:r w:rsidRPr="0076171D">
              <w:rPr>
                <w:rStyle w:val="Hyperlink"/>
                <w:noProof/>
              </w:rPr>
              <w:t>Način za dostavu Ponuda</w:t>
            </w:r>
            <w:r>
              <w:rPr>
                <w:noProof/>
                <w:webHidden/>
              </w:rPr>
              <w:tab/>
            </w:r>
            <w:r>
              <w:rPr>
                <w:noProof/>
                <w:webHidden/>
              </w:rPr>
              <w:fldChar w:fldCharType="begin"/>
            </w:r>
            <w:r>
              <w:rPr>
                <w:noProof/>
                <w:webHidden/>
              </w:rPr>
              <w:instrText xml:space="preserve"> PAGEREF _Toc192146844 \h </w:instrText>
            </w:r>
            <w:r>
              <w:rPr>
                <w:noProof/>
                <w:webHidden/>
              </w:rPr>
            </w:r>
            <w:r>
              <w:rPr>
                <w:noProof/>
                <w:webHidden/>
              </w:rPr>
              <w:fldChar w:fldCharType="separate"/>
            </w:r>
            <w:r>
              <w:rPr>
                <w:noProof/>
                <w:webHidden/>
              </w:rPr>
              <w:t>7</w:t>
            </w:r>
            <w:r>
              <w:rPr>
                <w:noProof/>
                <w:webHidden/>
              </w:rPr>
              <w:fldChar w:fldCharType="end"/>
            </w:r>
          </w:hyperlink>
        </w:p>
        <w:p w14:paraId="705B390B" w14:textId="1B089021" w:rsidR="00CD0EF7" w:rsidRDefault="00CD0EF7">
          <w:pPr>
            <w:pStyle w:val="TOC2"/>
            <w:tabs>
              <w:tab w:val="left" w:pos="96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92146845" w:history="1">
            <w:r w:rsidRPr="0076171D">
              <w:rPr>
                <w:rStyle w:val="Hyperlink"/>
                <w:noProof/>
              </w:rPr>
              <w:t>6.2.</w:t>
            </w:r>
            <w:r>
              <w:rPr>
                <w:rFonts w:asciiTheme="minorHAnsi" w:eastAsiaTheme="minorEastAsia" w:hAnsiTheme="minorHAnsi" w:cstheme="minorBidi"/>
                <w:noProof/>
                <w:kern w:val="2"/>
                <w:sz w:val="24"/>
                <w:szCs w:val="24"/>
                <w:lang w:eastAsia="hr-HR"/>
                <w14:ligatures w14:val="standardContextual"/>
              </w:rPr>
              <w:tab/>
            </w:r>
            <w:r w:rsidRPr="0076171D">
              <w:rPr>
                <w:rStyle w:val="Hyperlink"/>
                <w:noProof/>
              </w:rPr>
              <w:t>Zaprimanje ponuda</w:t>
            </w:r>
            <w:r>
              <w:rPr>
                <w:noProof/>
                <w:webHidden/>
              </w:rPr>
              <w:tab/>
            </w:r>
            <w:r>
              <w:rPr>
                <w:noProof/>
                <w:webHidden/>
              </w:rPr>
              <w:fldChar w:fldCharType="begin"/>
            </w:r>
            <w:r>
              <w:rPr>
                <w:noProof/>
                <w:webHidden/>
              </w:rPr>
              <w:instrText xml:space="preserve"> PAGEREF _Toc192146845 \h </w:instrText>
            </w:r>
            <w:r>
              <w:rPr>
                <w:noProof/>
                <w:webHidden/>
              </w:rPr>
            </w:r>
            <w:r>
              <w:rPr>
                <w:noProof/>
                <w:webHidden/>
              </w:rPr>
              <w:fldChar w:fldCharType="separate"/>
            </w:r>
            <w:r>
              <w:rPr>
                <w:noProof/>
                <w:webHidden/>
              </w:rPr>
              <w:t>8</w:t>
            </w:r>
            <w:r>
              <w:rPr>
                <w:noProof/>
                <w:webHidden/>
              </w:rPr>
              <w:fldChar w:fldCharType="end"/>
            </w:r>
          </w:hyperlink>
        </w:p>
        <w:p w14:paraId="76A849E3" w14:textId="18E726F0" w:rsidR="00CD0EF7" w:rsidRDefault="00CD0EF7">
          <w:pPr>
            <w:pStyle w:val="TOC2"/>
            <w:tabs>
              <w:tab w:val="left" w:pos="96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92146846" w:history="1">
            <w:r w:rsidRPr="0076171D">
              <w:rPr>
                <w:rStyle w:val="Hyperlink"/>
                <w:noProof/>
              </w:rPr>
              <w:t>6.3.</w:t>
            </w:r>
            <w:r>
              <w:rPr>
                <w:rFonts w:asciiTheme="minorHAnsi" w:eastAsiaTheme="minorEastAsia" w:hAnsiTheme="minorHAnsi" w:cstheme="minorBidi"/>
                <w:noProof/>
                <w:kern w:val="2"/>
                <w:sz w:val="24"/>
                <w:szCs w:val="24"/>
                <w:lang w:eastAsia="hr-HR"/>
                <w14:ligatures w14:val="standardContextual"/>
              </w:rPr>
              <w:tab/>
            </w:r>
            <w:r w:rsidRPr="0076171D">
              <w:rPr>
                <w:rStyle w:val="Hyperlink"/>
                <w:noProof/>
              </w:rPr>
              <w:t>Rok za dostavu ponuda</w:t>
            </w:r>
            <w:r>
              <w:rPr>
                <w:noProof/>
                <w:webHidden/>
              </w:rPr>
              <w:tab/>
            </w:r>
            <w:r>
              <w:rPr>
                <w:noProof/>
                <w:webHidden/>
              </w:rPr>
              <w:fldChar w:fldCharType="begin"/>
            </w:r>
            <w:r>
              <w:rPr>
                <w:noProof/>
                <w:webHidden/>
              </w:rPr>
              <w:instrText xml:space="preserve"> PAGEREF _Toc192146846 \h </w:instrText>
            </w:r>
            <w:r>
              <w:rPr>
                <w:noProof/>
                <w:webHidden/>
              </w:rPr>
            </w:r>
            <w:r>
              <w:rPr>
                <w:noProof/>
                <w:webHidden/>
              </w:rPr>
              <w:fldChar w:fldCharType="separate"/>
            </w:r>
            <w:r>
              <w:rPr>
                <w:noProof/>
                <w:webHidden/>
              </w:rPr>
              <w:t>8</w:t>
            </w:r>
            <w:r>
              <w:rPr>
                <w:noProof/>
                <w:webHidden/>
              </w:rPr>
              <w:fldChar w:fldCharType="end"/>
            </w:r>
          </w:hyperlink>
        </w:p>
        <w:p w14:paraId="31278313" w14:textId="6278C684" w:rsidR="00CD0EF7" w:rsidRDefault="00CD0EF7">
          <w:pPr>
            <w:pStyle w:val="TOC2"/>
            <w:tabs>
              <w:tab w:val="left" w:pos="96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92146847" w:history="1">
            <w:r w:rsidRPr="0076171D">
              <w:rPr>
                <w:rStyle w:val="Hyperlink"/>
                <w:noProof/>
              </w:rPr>
              <w:t>6.4.</w:t>
            </w:r>
            <w:r>
              <w:rPr>
                <w:rFonts w:asciiTheme="minorHAnsi" w:eastAsiaTheme="minorEastAsia" w:hAnsiTheme="minorHAnsi" w:cstheme="minorBidi"/>
                <w:noProof/>
                <w:kern w:val="2"/>
                <w:sz w:val="24"/>
                <w:szCs w:val="24"/>
                <w:lang w:eastAsia="hr-HR"/>
                <w14:ligatures w14:val="standardContextual"/>
              </w:rPr>
              <w:tab/>
            </w:r>
            <w:r w:rsidRPr="0076171D">
              <w:rPr>
                <w:rStyle w:val="Hyperlink"/>
                <w:noProof/>
              </w:rPr>
              <w:t>Otvaranje ponuda</w:t>
            </w:r>
            <w:r>
              <w:rPr>
                <w:noProof/>
                <w:webHidden/>
              </w:rPr>
              <w:tab/>
            </w:r>
            <w:r>
              <w:rPr>
                <w:noProof/>
                <w:webHidden/>
              </w:rPr>
              <w:fldChar w:fldCharType="begin"/>
            </w:r>
            <w:r>
              <w:rPr>
                <w:noProof/>
                <w:webHidden/>
              </w:rPr>
              <w:instrText xml:space="preserve"> PAGEREF _Toc192146847 \h </w:instrText>
            </w:r>
            <w:r>
              <w:rPr>
                <w:noProof/>
                <w:webHidden/>
              </w:rPr>
            </w:r>
            <w:r>
              <w:rPr>
                <w:noProof/>
                <w:webHidden/>
              </w:rPr>
              <w:fldChar w:fldCharType="separate"/>
            </w:r>
            <w:r>
              <w:rPr>
                <w:noProof/>
                <w:webHidden/>
              </w:rPr>
              <w:t>8</w:t>
            </w:r>
            <w:r>
              <w:rPr>
                <w:noProof/>
                <w:webHidden/>
              </w:rPr>
              <w:fldChar w:fldCharType="end"/>
            </w:r>
          </w:hyperlink>
        </w:p>
        <w:p w14:paraId="53DC423F" w14:textId="28D73771" w:rsidR="00CD0EF7" w:rsidRDefault="00CD0EF7">
          <w:pPr>
            <w:pStyle w:val="TOC2"/>
            <w:tabs>
              <w:tab w:val="left" w:pos="96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92146848" w:history="1">
            <w:r w:rsidRPr="0076171D">
              <w:rPr>
                <w:rStyle w:val="Hyperlink"/>
                <w:noProof/>
              </w:rPr>
              <w:t>6.5.</w:t>
            </w:r>
            <w:r>
              <w:rPr>
                <w:rFonts w:asciiTheme="minorHAnsi" w:eastAsiaTheme="minorEastAsia" w:hAnsiTheme="minorHAnsi" w:cstheme="minorBidi"/>
                <w:noProof/>
                <w:kern w:val="2"/>
                <w:sz w:val="24"/>
                <w:szCs w:val="24"/>
                <w:lang w:eastAsia="hr-HR"/>
                <w14:ligatures w14:val="standardContextual"/>
              </w:rPr>
              <w:tab/>
            </w:r>
            <w:r w:rsidRPr="0076171D">
              <w:rPr>
                <w:rStyle w:val="Hyperlink"/>
                <w:noProof/>
              </w:rPr>
              <w:t>Rok, način i uvjeti plaćanja:</w:t>
            </w:r>
            <w:r>
              <w:rPr>
                <w:noProof/>
                <w:webHidden/>
              </w:rPr>
              <w:tab/>
            </w:r>
            <w:r>
              <w:rPr>
                <w:noProof/>
                <w:webHidden/>
              </w:rPr>
              <w:fldChar w:fldCharType="begin"/>
            </w:r>
            <w:r>
              <w:rPr>
                <w:noProof/>
                <w:webHidden/>
              </w:rPr>
              <w:instrText xml:space="preserve"> PAGEREF _Toc192146848 \h </w:instrText>
            </w:r>
            <w:r>
              <w:rPr>
                <w:noProof/>
                <w:webHidden/>
              </w:rPr>
            </w:r>
            <w:r>
              <w:rPr>
                <w:noProof/>
                <w:webHidden/>
              </w:rPr>
              <w:fldChar w:fldCharType="separate"/>
            </w:r>
            <w:r>
              <w:rPr>
                <w:noProof/>
                <w:webHidden/>
              </w:rPr>
              <w:t>8</w:t>
            </w:r>
            <w:r>
              <w:rPr>
                <w:noProof/>
                <w:webHidden/>
              </w:rPr>
              <w:fldChar w:fldCharType="end"/>
            </w:r>
          </w:hyperlink>
        </w:p>
        <w:p w14:paraId="43E65CA1" w14:textId="43B57BB3" w:rsidR="00CD0EF7" w:rsidRDefault="00CD0EF7">
          <w:pPr>
            <w:pStyle w:val="TOC2"/>
            <w:tabs>
              <w:tab w:val="left" w:pos="96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92146849" w:history="1">
            <w:r w:rsidRPr="0076171D">
              <w:rPr>
                <w:rStyle w:val="Hyperlink"/>
                <w:noProof/>
              </w:rPr>
              <w:t>6.6.</w:t>
            </w:r>
            <w:r>
              <w:rPr>
                <w:rFonts w:asciiTheme="minorHAnsi" w:eastAsiaTheme="minorEastAsia" w:hAnsiTheme="minorHAnsi" w:cstheme="minorBidi"/>
                <w:noProof/>
                <w:kern w:val="2"/>
                <w:sz w:val="24"/>
                <w:szCs w:val="24"/>
                <w:lang w:eastAsia="hr-HR"/>
                <w14:ligatures w14:val="standardContextual"/>
              </w:rPr>
              <w:tab/>
            </w:r>
            <w:r w:rsidRPr="0076171D">
              <w:rPr>
                <w:rStyle w:val="Hyperlink"/>
                <w:noProof/>
              </w:rPr>
              <w:t>PRILOZI</w:t>
            </w:r>
            <w:r>
              <w:rPr>
                <w:noProof/>
                <w:webHidden/>
              </w:rPr>
              <w:tab/>
            </w:r>
            <w:r>
              <w:rPr>
                <w:noProof/>
                <w:webHidden/>
              </w:rPr>
              <w:fldChar w:fldCharType="begin"/>
            </w:r>
            <w:r>
              <w:rPr>
                <w:noProof/>
                <w:webHidden/>
              </w:rPr>
              <w:instrText xml:space="preserve"> PAGEREF _Toc192146849 \h </w:instrText>
            </w:r>
            <w:r>
              <w:rPr>
                <w:noProof/>
                <w:webHidden/>
              </w:rPr>
            </w:r>
            <w:r>
              <w:rPr>
                <w:noProof/>
                <w:webHidden/>
              </w:rPr>
              <w:fldChar w:fldCharType="separate"/>
            </w:r>
            <w:r>
              <w:rPr>
                <w:noProof/>
                <w:webHidden/>
              </w:rPr>
              <w:t>8</w:t>
            </w:r>
            <w:r>
              <w:rPr>
                <w:noProof/>
                <w:webHidden/>
              </w:rPr>
              <w:fldChar w:fldCharType="end"/>
            </w:r>
          </w:hyperlink>
        </w:p>
        <w:p w14:paraId="777C5BFC" w14:textId="418F3F33" w:rsidR="00CD0EF7" w:rsidRDefault="00CD0EF7">
          <w:pPr>
            <w:pStyle w:val="TOC2"/>
            <w:tabs>
              <w:tab w:val="left" w:pos="960"/>
              <w:tab w:val="right" w:leader="dot" w:pos="9062"/>
            </w:tabs>
            <w:rPr>
              <w:rFonts w:asciiTheme="minorHAnsi" w:eastAsiaTheme="minorEastAsia" w:hAnsiTheme="minorHAnsi" w:cstheme="minorBidi"/>
              <w:noProof/>
              <w:kern w:val="2"/>
              <w:sz w:val="24"/>
              <w:szCs w:val="24"/>
              <w:lang w:eastAsia="hr-HR"/>
              <w14:ligatures w14:val="standardContextual"/>
            </w:rPr>
          </w:pPr>
          <w:hyperlink w:anchor="_Toc192146850" w:history="1">
            <w:r w:rsidRPr="0076171D">
              <w:rPr>
                <w:rStyle w:val="Hyperlink"/>
                <w:noProof/>
              </w:rPr>
              <w:t>6.7.</w:t>
            </w:r>
            <w:r>
              <w:rPr>
                <w:rFonts w:asciiTheme="minorHAnsi" w:eastAsiaTheme="minorEastAsia" w:hAnsiTheme="minorHAnsi" w:cstheme="minorBidi"/>
                <w:noProof/>
                <w:kern w:val="2"/>
                <w:sz w:val="24"/>
                <w:szCs w:val="24"/>
                <w:lang w:eastAsia="hr-HR"/>
                <w14:ligatures w14:val="standardContextual"/>
              </w:rPr>
              <w:tab/>
            </w:r>
            <w:r w:rsidRPr="0076171D">
              <w:rPr>
                <w:rStyle w:val="Hyperlink"/>
                <w:noProof/>
              </w:rPr>
              <w:t>OBRASCI</w:t>
            </w:r>
            <w:r>
              <w:rPr>
                <w:noProof/>
                <w:webHidden/>
              </w:rPr>
              <w:tab/>
            </w:r>
            <w:r>
              <w:rPr>
                <w:noProof/>
                <w:webHidden/>
              </w:rPr>
              <w:fldChar w:fldCharType="begin"/>
            </w:r>
            <w:r>
              <w:rPr>
                <w:noProof/>
                <w:webHidden/>
              </w:rPr>
              <w:instrText xml:space="preserve"> PAGEREF _Toc192146850 \h </w:instrText>
            </w:r>
            <w:r>
              <w:rPr>
                <w:noProof/>
                <w:webHidden/>
              </w:rPr>
            </w:r>
            <w:r>
              <w:rPr>
                <w:noProof/>
                <w:webHidden/>
              </w:rPr>
              <w:fldChar w:fldCharType="separate"/>
            </w:r>
            <w:r>
              <w:rPr>
                <w:noProof/>
                <w:webHidden/>
              </w:rPr>
              <w:t>8</w:t>
            </w:r>
            <w:r>
              <w:rPr>
                <w:noProof/>
                <w:webHidden/>
              </w:rPr>
              <w:fldChar w:fldCharType="end"/>
            </w:r>
          </w:hyperlink>
        </w:p>
        <w:p w14:paraId="32FCD512" w14:textId="78E1C808" w:rsidR="002D4414" w:rsidRDefault="002D4414">
          <w:r w:rsidRPr="002D4414">
            <w:rPr>
              <w:b/>
              <w:bCs/>
            </w:rPr>
            <w:fldChar w:fldCharType="end"/>
          </w:r>
        </w:p>
      </w:sdtContent>
    </w:sdt>
    <w:p w14:paraId="5C7296C7" w14:textId="794875A3" w:rsidR="002D4414" w:rsidRDefault="002D4414">
      <w:pPr>
        <w:spacing w:before="0" w:after="0" w:line="240" w:lineRule="auto"/>
        <w:contextualSpacing w:val="0"/>
        <w:rPr>
          <w:color w:val="FF0000"/>
        </w:rPr>
      </w:pPr>
      <w:r>
        <w:rPr>
          <w:color w:val="FF0000"/>
        </w:rPr>
        <w:br w:type="page"/>
      </w:r>
    </w:p>
    <w:p w14:paraId="4C6FDCBD" w14:textId="61D1B812" w:rsidR="00CF6CF3" w:rsidRDefault="00CF6CF3" w:rsidP="0079466C">
      <w:pPr>
        <w:pStyle w:val="Heading1"/>
      </w:pPr>
      <w:bookmarkStart w:id="0" w:name="_Toc192146819"/>
      <w:r>
        <w:lastRenderedPageBreak/>
        <w:t>OPĆI PODACI</w:t>
      </w:r>
      <w:bookmarkEnd w:id="0"/>
    </w:p>
    <w:p w14:paraId="6E3C7F6E" w14:textId="21F8AE7B" w:rsidR="00CF6CF3" w:rsidRDefault="00CF6CF3" w:rsidP="009D4320">
      <w:pPr>
        <w:pStyle w:val="Heading2"/>
      </w:pPr>
      <w:bookmarkStart w:id="1" w:name="_Toc192146820"/>
      <w:r w:rsidRPr="00CF6CF3">
        <w:t>Podaci o naručitelju</w:t>
      </w:r>
      <w:bookmarkEnd w:id="1"/>
    </w:p>
    <w:p w14:paraId="18D0DE9C" w14:textId="77777777" w:rsidR="00400108" w:rsidRDefault="00400108" w:rsidP="00400108">
      <w:r>
        <w:t>Naziv Naručitelja: Hrvatski Crveni križ</w:t>
      </w:r>
    </w:p>
    <w:p w14:paraId="1FF8C517" w14:textId="728EC247" w:rsidR="00400108" w:rsidRDefault="00400108" w:rsidP="00400108">
      <w:r>
        <w:t>Adresa/sjedište Naručitelja: Zagreb, Ulica Crvenog križa 14</w:t>
      </w:r>
      <w:r w:rsidR="00415C18">
        <w:t>.</w:t>
      </w:r>
    </w:p>
    <w:p w14:paraId="25ADC299" w14:textId="77777777" w:rsidR="00400108" w:rsidRDefault="00400108" w:rsidP="00400108">
      <w:r>
        <w:t>OIB: 72527253659</w:t>
      </w:r>
    </w:p>
    <w:p w14:paraId="160F26C0" w14:textId="77777777" w:rsidR="00400108" w:rsidRDefault="00400108" w:rsidP="00400108">
      <w:r>
        <w:t>Broj telefona: 01/4655 814</w:t>
      </w:r>
    </w:p>
    <w:p w14:paraId="719BF733" w14:textId="5680F2CA" w:rsidR="00400108" w:rsidRDefault="00400108" w:rsidP="009D4320">
      <w:pPr>
        <w:pStyle w:val="Heading2"/>
      </w:pPr>
      <w:bookmarkStart w:id="2" w:name="_Toc192146821"/>
      <w:r w:rsidRPr="00400108">
        <w:t>Osob</w:t>
      </w:r>
      <w:r w:rsidR="00635E32">
        <w:t>e</w:t>
      </w:r>
      <w:r w:rsidRPr="00400108">
        <w:t xml:space="preserve"> zadužen</w:t>
      </w:r>
      <w:r w:rsidR="00635E32">
        <w:t>e</w:t>
      </w:r>
      <w:r w:rsidRPr="00400108">
        <w:t xml:space="preserve"> za komunikaciju s ponuditeljima</w:t>
      </w:r>
      <w:bookmarkEnd w:id="2"/>
    </w:p>
    <w:p w14:paraId="04AF465D" w14:textId="20676DE6" w:rsidR="00400108" w:rsidRDefault="00173233" w:rsidP="00400108">
      <w:r>
        <w:t>Marija Lindić</w:t>
      </w:r>
      <w:r w:rsidR="00400108" w:rsidRPr="00400108">
        <w:t xml:space="preserve">, </w:t>
      </w:r>
      <w:r w:rsidR="00635E32">
        <w:t>e-adresa</w:t>
      </w:r>
      <w:r>
        <w:t xml:space="preserve">: </w:t>
      </w:r>
      <w:r w:rsidRPr="00173233">
        <w:rPr>
          <w:rStyle w:val="Hyperlink"/>
        </w:rPr>
        <w:t>marija.lindic@hck.hr</w:t>
      </w:r>
      <w:r>
        <w:t xml:space="preserve"> </w:t>
      </w:r>
    </w:p>
    <w:p w14:paraId="080C4496" w14:textId="15903F96" w:rsidR="00ED33A0" w:rsidRDefault="00635E32" w:rsidP="00400108">
      <w:r>
        <w:t>Toni Sikirić</w:t>
      </w:r>
      <w:r w:rsidR="00ED33A0">
        <w:t>,</w:t>
      </w:r>
      <w:r>
        <w:t xml:space="preserve"> e-adresa: </w:t>
      </w:r>
      <w:r w:rsidRPr="00635E32">
        <w:rPr>
          <w:rStyle w:val="Hyperlink"/>
        </w:rPr>
        <w:t>toni.sikiric@hck.hr</w:t>
      </w:r>
      <w:r>
        <w:t xml:space="preserve"> </w:t>
      </w:r>
    </w:p>
    <w:p w14:paraId="60240A8C" w14:textId="34212F90" w:rsidR="00151063" w:rsidRDefault="00400108" w:rsidP="009D4320">
      <w:pPr>
        <w:pStyle w:val="Heading2"/>
      </w:pPr>
      <w:bookmarkStart w:id="3" w:name="_Toc192146822"/>
      <w:r w:rsidRPr="00400108">
        <w:t>Vrsta postupka nabave</w:t>
      </w:r>
      <w:bookmarkEnd w:id="3"/>
    </w:p>
    <w:p w14:paraId="1CD6876C" w14:textId="242C3C3A" w:rsidR="0079466C" w:rsidRDefault="00CC61D9" w:rsidP="00CC61D9">
      <w:r w:rsidRPr="00CC61D9">
        <w:t>Nabava prema pravilima IFRC/ICRC</w:t>
      </w:r>
      <w:r w:rsidR="00970234">
        <w:t>.</w:t>
      </w:r>
    </w:p>
    <w:p w14:paraId="4F934453" w14:textId="0B5B1C0A" w:rsidR="00CC61D9" w:rsidRDefault="00CC61D9" w:rsidP="009D4320">
      <w:pPr>
        <w:pStyle w:val="Heading2"/>
      </w:pPr>
      <w:bookmarkStart w:id="4" w:name="_Toc192146823"/>
      <w:r w:rsidRPr="00CC61D9">
        <w:t>Vrsta ugovora o nabavi</w:t>
      </w:r>
      <w:bookmarkEnd w:id="4"/>
    </w:p>
    <w:p w14:paraId="436221A4" w14:textId="1D4064B5" w:rsidR="00CC61D9" w:rsidRDefault="00CC61D9" w:rsidP="00CC61D9">
      <w:r w:rsidRPr="00CC61D9">
        <w:t>Ugovor o nabavi robe</w:t>
      </w:r>
      <w:r w:rsidR="003E749B">
        <w:t>.</w:t>
      </w:r>
    </w:p>
    <w:p w14:paraId="7784705E" w14:textId="2B5BF994" w:rsidR="00CC61D9" w:rsidRDefault="00CC61D9" w:rsidP="00CC61D9">
      <w:pPr>
        <w:pStyle w:val="Heading1"/>
      </w:pPr>
      <w:bookmarkStart w:id="5" w:name="_Toc192146824"/>
      <w:r w:rsidRPr="00CC61D9">
        <w:t>PODACI O PREDMETU NABAVE</w:t>
      </w:r>
      <w:bookmarkEnd w:id="5"/>
    </w:p>
    <w:p w14:paraId="04D73735" w14:textId="405E8B6C" w:rsidR="00CC61D9" w:rsidRDefault="009D23F3" w:rsidP="009D4320">
      <w:pPr>
        <w:pStyle w:val="Heading2"/>
      </w:pPr>
      <w:bookmarkStart w:id="6" w:name="_Toc192146825"/>
      <w:r w:rsidRPr="009D23F3">
        <w:t>Opis predmeta nabave</w:t>
      </w:r>
      <w:bookmarkEnd w:id="6"/>
    </w:p>
    <w:p w14:paraId="2F5E85A3" w14:textId="667C1C68" w:rsidR="00FD0150" w:rsidRDefault="009D23F3" w:rsidP="00FD0150">
      <w:r>
        <w:t>Predmet nabave</w:t>
      </w:r>
      <w:r w:rsidR="00F27114">
        <w:t xml:space="preserve"> </w:t>
      </w:r>
      <w:r w:rsidR="00FD0150">
        <w:t xml:space="preserve">su </w:t>
      </w:r>
      <w:r w:rsidR="004909BA" w:rsidRPr="004909BA">
        <w:t>higijenski paket</w:t>
      </w:r>
      <w:r w:rsidR="004909BA">
        <w:t>i</w:t>
      </w:r>
      <w:r w:rsidR="004909BA" w:rsidRPr="004909BA">
        <w:t xml:space="preserve"> za osobnu higijenu i higijenu prostora za raseljene osobe iz Ukrajine</w:t>
      </w:r>
      <w:r w:rsidR="00FD0150">
        <w:t>.</w:t>
      </w:r>
    </w:p>
    <w:p w14:paraId="583C0A20" w14:textId="690F9D67" w:rsidR="009D23F3" w:rsidRDefault="00FD0150" w:rsidP="00FD0150">
      <w:r>
        <w:t xml:space="preserve">Nabava uključuje nabavu sedam vrsta paketa, koji će u ukupnom iznosu zadovoljiti potrebe korisnika koje se trenutno nalaze u organiziranim smještajnim objektima na 16 različitih lokacija </w:t>
      </w:r>
      <w:r w:rsidR="00502A3A">
        <w:t>unutar</w:t>
      </w:r>
      <w:r>
        <w:t xml:space="preserve"> Hrvatske</w:t>
      </w:r>
      <w:r w:rsidR="009D23F3">
        <w:t>, u svemu sukladno tehničkim karakteristikama i ostalim traženim uvjetima naznačenima u ovom Pozivu.</w:t>
      </w:r>
      <w:r w:rsidR="009B5BDB">
        <w:t xml:space="preserve"> </w:t>
      </w:r>
    </w:p>
    <w:p w14:paraId="05D1FC3A" w14:textId="5E1E867E" w:rsidR="009D23F3" w:rsidRPr="009B5BDB" w:rsidRDefault="004D727D" w:rsidP="009D23F3">
      <w:r>
        <w:t>S</w:t>
      </w:r>
      <w:r w:rsidR="009D23F3" w:rsidRPr="009B5BDB">
        <w:t>pecifikacije predmeta nabave određene su u obrascu</w:t>
      </w:r>
      <w:r w:rsidR="001C403C" w:rsidRPr="009B5BDB">
        <w:t xml:space="preserve"> 3</w:t>
      </w:r>
      <w:r w:rsidR="009D23F3" w:rsidRPr="009B5BDB">
        <w:t xml:space="preserve"> </w:t>
      </w:r>
      <w:r w:rsidR="001C403C" w:rsidRPr="009B5BDB">
        <w:t>P</w:t>
      </w:r>
      <w:r w:rsidR="009D23F3" w:rsidRPr="009B5BDB">
        <w:t>onudbenog troškovnika.</w:t>
      </w:r>
    </w:p>
    <w:p w14:paraId="70BFB3AB" w14:textId="22C12B3B" w:rsidR="009D23F3" w:rsidRDefault="009D23F3" w:rsidP="009D4320">
      <w:pPr>
        <w:pStyle w:val="Heading2"/>
      </w:pPr>
      <w:bookmarkStart w:id="7" w:name="_Toc192146826"/>
      <w:r>
        <w:t>Opis načina nuđenja</w:t>
      </w:r>
      <w:bookmarkEnd w:id="7"/>
    </w:p>
    <w:p w14:paraId="055C9F3C" w14:textId="77777777" w:rsidR="009D23F3" w:rsidRDefault="009D23F3" w:rsidP="009D23F3">
      <w:r>
        <w:t>Predmet nabave nije podijeljen na grupe.</w:t>
      </w:r>
    </w:p>
    <w:p w14:paraId="4ECFF3CA" w14:textId="4D557ADE" w:rsidR="009D23F3" w:rsidRDefault="009D23F3" w:rsidP="009D23F3">
      <w:r>
        <w:t>Ponuditelj je obvezan nuditi cjelokupan predmet nabave.</w:t>
      </w:r>
    </w:p>
    <w:p w14:paraId="17045EAC" w14:textId="59FFC953" w:rsidR="004D727D" w:rsidRDefault="004D727D" w:rsidP="009D23F3">
      <w:r>
        <w:t>Ponuditelj u ukupnu cijenu ponude</w:t>
      </w:r>
      <w:r w:rsidR="0041366E">
        <w:t xml:space="preserve"> treba uračunati trošak</w:t>
      </w:r>
      <w:r>
        <w:t xml:space="preserve"> </w:t>
      </w:r>
      <w:r w:rsidR="0041366E">
        <w:t xml:space="preserve">sortiranja sadržaja paketa, označavanja paketa i </w:t>
      </w:r>
      <w:r>
        <w:t>transporta paketa.</w:t>
      </w:r>
    </w:p>
    <w:p w14:paraId="48C6578F" w14:textId="2B51FCE6" w:rsidR="009D23F3" w:rsidRDefault="009D23F3" w:rsidP="009D4320">
      <w:pPr>
        <w:pStyle w:val="Heading2"/>
      </w:pPr>
      <w:bookmarkStart w:id="8" w:name="_Toc192146827"/>
      <w:r>
        <w:lastRenderedPageBreak/>
        <w:t>Količina predmeta nabave</w:t>
      </w:r>
      <w:bookmarkEnd w:id="8"/>
    </w:p>
    <w:p w14:paraId="6EDD1693" w14:textId="7C4BAEDA" w:rsidR="009D23F3" w:rsidRDefault="009D23F3" w:rsidP="009D23F3">
      <w:r>
        <w:t xml:space="preserve">Predmet nabave je detaljno naveden </w:t>
      </w:r>
      <w:r w:rsidR="00C85734">
        <w:t>u</w:t>
      </w:r>
      <w:r>
        <w:t xml:space="preserve"> ponudben</w:t>
      </w:r>
      <w:r w:rsidR="00C85734">
        <w:t>om</w:t>
      </w:r>
      <w:r>
        <w:t xml:space="preserve"> troškovniku koji čini sastavni dio ovog Poziva.</w:t>
      </w:r>
    </w:p>
    <w:p w14:paraId="5CEE7FBC" w14:textId="632B610B" w:rsidR="009D23F3" w:rsidRDefault="009D23F3" w:rsidP="009D4320">
      <w:pPr>
        <w:pStyle w:val="Heading2"/>
      </w:pPr>
      <w:bookmarkStart w:id="9" w:name="_Toc192146828"/>
      <w:r>
        <w:t>Mjesto isporuke</w:t>
      </w:r>
      <w:bookmarkEnd w:id="9"/>
    </w:p>
    <w:p w14:paraId="4BA345D4" w14:textId="4C876729" w:rsidR="009D23F3" w:rsidRDefault="00170DF4" w:rsidP="009D23F3">
      <w:r>
        <w:t>Mjesta za isporuku paketa higijenskih potrepština su 16 različitih lokacija</w:t>
      </w:r>
      <w:r w:rsidR="00575AB6">
        <w:t xml:space="preserve"> </w:t>
      </w:r>
      <w:r w:rsidR="00E91F3E">
        <w:t xml:space="preserve">u Hrvatskoj, </w:t>
      </w:r>
      <w:r w:rsidR="00575AB6">
        <w:t>sadržanih u obrascu 2 – ponudbeni Troškovnik</w:t>
      </w:r>
      <w:r w:rsidR="00635E32">
        <w:t xml:space="preserve">, </w:t>
      </w:r>
      <w:r w:rsidR="00E778D4">
        <w:t xml:space="preserve">a </w:t>
      </w:r>
      <w:r w:rsidR="00635E32">
        <w:t>po prethodnom dogovoru s Naručiteljem</w:t>
      </w:r>
      <w:r w:rsidR="009D23F3">
        <w:t>.</w:t>
      </w:r>
    </w:p>
    <w:p w14:paraId="4EE87218" w14:textId="52FB2F19" w:rsidR="009D23F3" w:rsidRDefault="009D23F3" w:rsidP="009D4320">
      <w:pPr>
        <w:pStyle w:val="Heading2"/>
      </w:pPr>
      <w:bookmarkStart w:id="10" w:name="_Toc192146829"/>
      <w:r>
        <w:t>Rok isporuke</w:t>
      </w:r>
      <w:bookmarkEnd w:id="10"/>
    </w:p>
    <w:p w14:paraId="466DD0F2" w14:textId="77777777" w:rsidR="009D23F3" w:rsidRPr="009B5BDB" w:rsidRDefault="009D23F3" w:rsidP="009D23F3">
      <w:r w:rsidRPr="009B5BDB">
        <w:t>Krajnji rok za isporuku predmeta nabave je 30 dana od datuma potpisivanja Ugovora o nabavi</w:t>
      </w:r>
    </w:p>
    <w:p w14:paraId="2E2DBD81" w14:textId="6B634873" w:rsidR="00F40283" w:rsidRDefault="009D23F3" w:rsidP="009D23F3">
      <w:r w:rsidRPr="009B5BDB">
        <w:t>sa ponuditeljem koji je najbolje oc</w:t>
      </w:r>
      <w:r w:rsidR="00B173B6">
        <w:t>i</w:t>
      </w:r>
      <w:r w:rsidRPr="009B5BDB">
        <w:t>jenjen prema kriterijima i uvjetima iz ovog Poziva na dostavu ponuda.</w:t>
      </w:r>
    </w:p>
    <w:p w14:paraId="7B6A1C57" w14:textId="77777777" w:rsidR="00F40283" w:rsidRPr="00F40283" w:rsidRDefault="00F40283" w:rsidP="004937A2">
      <w:pPr>
        <w:pStyle w:val="Heading1"/>
        <w:ind w:left="714" w:hanging="357"/>
      </w:pPr>
      <w:bookmarkStart w:id="11" w:name="_Toc181192703"/>
      <w:bookmarkStart w:id="12" w:name="_Toc192146830"/>
      <w:bookmarkStart w:id="13" w:name="_Toc82605133"/>
      <w:bookmarkStart w:id="14" w:name="_Toc95400546"/>
      <w:r w:rsidRPr="00F40283">
        <w:t>OBVEZNI RAZLOZI ZA ISKLJUČENJE GOSPODARSKOG SUBJEKTA</w:t>
      </w:r>
      <w:bookmarkEnd w:id="11"/>
      <w:bookmarkEnd w:id="12"/>
    </w:p>
    <w:p w14:paraId="30CE24BA" w14:textId="77777777" w:rsidR="00F40283" w:rsidRPr="00F40283" w:rsidRDefault="00F40283" w:rsidP="00F40283">
      <w:pPr>
        <w:spacing w:before="0" w:after="0" w:line="240" w:lineRule="auto"/>
        <w:contextualSpacing w:val="0"/>
        <w:jc w:val="left"/>
      </w:pPr>
      <w:r w:rsidRPr="00F40283">
        <w:t>Gospodarski subjekt isključit će se iz postupka nabave u bilo kojoj njegovoj fazi</w:t>
      </w:r>
      <w:bookmarkEnd w:id="13"/>
      <w:bookmarkEnd w:id="14"/>
      <w:r w:rsidRPr="00F40283">
        <w:t>:</w:t>
      </w:r>
    </w:p>
    <w:p w14:paraId="6F63B56E" w14:textId="77777777" w:rsidR="00F40283" w:rsidRPr="00F40283" w:rsidRDefault="00F40283" w:rsidP="00F40283">
      <w:pPr>
        <w:numPr>
          <w:ilvl w:val="1"/>
          <w:numId w:val="10"/>
        </w:numPr>
        <w:suppressAutoHyphens/>
        <w:autoSpaceDN w:val="0"/>
        <w:spacing w:before="0" w:after="0" w:line="240" w:lineRule="auto"/>
        <w:ind w:left="1043" w:hanging="357"/>
        <w:contextualSpacing w:val="0"/>
        <w:jc w:val="left"/>
      </w:pPr>
      <w:r w:rsidRPr="00F40283">
        <w:t>ako je on ili osoba ovlaštena za njegovo zakonsko zastupanje pravomoćno osuđena za kazneno djelo sudjelovanja u zločinačkoj organizaciji, korupcije, prijevare, terorizma, financiranja terorizma, pranja novca, dječjeg rada ili drugih oblika trgovanja ljudima;</w:t>
      </w:r>
    </w:p>
    <w:p w14:paraId="5F343033" w14:textId="77777777" w:rsidR="00F40283" w:rsidRPr="00F40283" w:rsidRDefault="00F40283" w:rsidP="00F40283">
      <w:pPr>
        <w:numPr>
          <w:ilvl w:val="1"/>
          <w:numId w:val="10"/>
        </w:numPr>
        <w:suppressAutoHyphens/>
        <w:autoSpaceDN w:val="0"/>
        <w:spacing w:before="0" w:after="0" w:line="240" w:lineRule="auto"/>
        <w:ind w:left="1043" w:hanging="357"/>
        <w:contextualSpacing w:val="0"/>
        <w:jc w:val="left"/>
      </w:pPr>
      <w:r w:rsidRPr="00F40283">
        <w:t>ako nije ispunio obvezu plaćanja dospjelih poreznih obveza i obveza za mirovinsko i zdravstveno osiguranje, osim ako mu prema posebnom zakonu plaćanje tih obveza nije dopušteno ili je odobrena odgoda plaćanja;</w:t>
      </w:r>
    </w:p>
    <w:p w14:paraId="7029FC73" w14:textId="77777777" w:rsidR="00F40283" w:rsidRPr="00F40283" w:rsidRDefault="00F40283" w:rsidP="00F40283">
      <w:pPr>
        <w:numPr>
          <w:ilvl w:val="1"/>
          <w:numId w:val="10"/>
        </w:numPr>
        <w:suppressAutoHyphens/>
        <w:autoSpaceDN w:val="0"/>
        <w:spacing w:before="0" w:after="0" w:line="240" w:lineRule="auto"/>
        <w:ind w:left="1043" w:hanging="357"/>
        <w:contextualSpacing w:val="0"/>
        <w:jc w:val="left"/>
      </w:pPr>
      <w:r w:rsidRPr="00F40283">
        <w:t>ako je lažno predstavio ili pružio neistinite podatke u vezi s uvjetima koje je naručitelj naveo kao razloge za isključenje ili uvjete kvalifikacije;</w:t>
      </w:r>
    </w:p>
    <w:p w14:paraId="15C6C583" w14:textId="77777777" w:rsidR="00F40283" w:rsidRPr="00F40283" w:rsidRDefault="00F40283" w:rsidP="00F40283">
      <w:pPr>
        <w:numPr>
          <w:ilvl w:val="1"/>
          <w:numId w:val="10"/>
        </w:numPr>
        <w:suppressAutoHyphens/>
        <w:autoSpaceDN w:val="0"/>
        <w:spacing w:before="0" w:after="0" w:line="240" w:lineRule="auto"/>
        <w:ind w:left="1043" w:hanging="357"/>
        <w:contextualSpacing w:val="0"/>
        <w:jc w:val="left"/>
      </w:pPr>
      <w:r w:rsidRPr="00F40283">
        <w:t>ako je u stečaju, insolventan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14:paraId="0593DE47" w14:textId="77777777" w:rsidR="00F40283" w:rsidRPr="00F40283" w:rsidRDefault="00F40283" w:rsidP="00F40283">
      <w:pPr>
        <w:numPr>
          <w:ilvl w:val="1"/>
          <w:numId w:val="10"/>
        </w:numPr>
        <w:suppressAutoHyphens/>
        <w:autoSpaceDN w:val="0"/>
        <w:spacing w:before="0" w:after="0" w:line="240" w:lineRule="auto"/>
        <w:ind w:left="1043" w:hanging="357"/>
        <w:contextualSpacing w:val="0"/>
        <w:jc w:val="left"/>
      </w:pPr>
      <w:r w:rsidRPr="00F40283">
        <w:t>ako je u posljednje dvije godine do početka postupka nabave učinio težak profesionalni propust, a koji Naručitelj može dokazati na bilo koji način;</w:t>
      </w:r>
    </w:p>
    <w:p w14:paraId="14C2F94D" w14:textId="77777777" w:rsidR="00F40283" w:rsidRPr="00F40283" w:rsidRDefault="00F40283" w:rsidP="00F40283">
      <w:pPr>
        <w:numPr>
          <w:ilvl w:val="1"/>
          <w:numId w:val="10"/>
        </w:numPr>
        <w:suppressAutoHyphens/>
        <w:autoSpaceDN w:val="0"/>
        <w:spacing w:before="0" w:after="0" w:line="240" w:lineRule="auto"/>
        <w:ind w:left="1043" w:hanging="357"/>
        <w:contextualSpacing w:val="0"/>
        <w:jc w:val="left"/>
      </w:pPr>
      <w:r w:rsidRPr="00F40283">
        <w:t>ako su proizvodi i usluge koje Ponuditelj nudi nastali u procesima u kojima je korišten rad djece.</w:t>
      </w:r>
    </w:p>
    <w:p w14:paraId="16E2B898" w14:textId="77777777" w:rsidR="00F40283" w:rsidRPr="00F40283" w:rsidRDefault="00F40283" w:rsidP="00F40283">
      <w:pPr>
        <w:spacing w:before="0" w:after="0" w:line="240" w:lineRule="auto"/>
        <w:contextualSpacing w:val="0"/>
        <w:jc w:val="left"/>
      </w:pPr>
    </w:p>
    <w:p w14:paraId="60EC7B33" w14:textId="746C9F0D" w:rsidR="00F40283" w:rsidRPr="004550F1" w:rsidRDefault="00F40283" w:rsidP="004550F1">
      <w:pPr>
        <w:spacing w:before="0" w:after="0" w:line="240" w:lineRule="auto"/>
        <w:contextualSpacing w:val="0"/>
      </w:pPr>
      <w:r w:rsidRPr="00F40283">
        <w:t xml:space="preserve">Naručitelj kao dokaz da se gospodarski subjekt ne nalazi u jednoj od situacija navedenih u ovoj točki Poziva na dostavu ponude prihvaća potpisanu izjavu o nepostojanju razloga za isključenje ponuditelja (Obrazac </w:t>
      </w:r>
      <w:r w:rsidR="00330DDD">
        <w:t>2</w:t>
      </w:r>
      <w:r w:rsidRPr="00F40283">
        <w:t xml:space="preserve"> - Izjava o etičnosti poslovanja) od strane osobe po zakonu ovlaštene za zastupanje gospodarskog subjekta koja se dostavlja u ponudi. Izjava ne smije biti starija od tri mjeseca od dana početka postupka nabave. </w:t>
      </w:r>
    </w:p>
    <w:p w14:paraId="6B3F4079" w14:textId="77777777" w:rsidR="00F40283" w:rsidRPr="00F40283" w:rsidRDefault="00F40283" w:rsidP="004937A2">
      <w:pPr>
        <w:pStyle w:val="Heading1"/>
        <w:ind w:left="714" w:hanging="357"/>
      </w:pPr>
      <w:bookmarkStart w:id="15" w:name="_Toc181192704"/>
      <w:bookmarkStart w:id="16" w:name="_Toc192146831"/>
      <w:r w:rsidRPr="00F40283">
        <w:t>PODACI O PONUDI</w:t>
      </w:r>
      <w:bookmarkEnd w:id="15"/>
      <w:bookmarkEnd w:id="16"/>
    </w:p>
    <w:p w14:paraId="0EAF40BB" w14:textId="57D26221" w:rsidR="00596F1D" w:rsidRDefault="00F40283" w:rsidP="00874417">
      <w:pPr>
        <w:pStyle w:val="Heading2"/>
      </w:pPr>
      <w:bookmarkStart w:id="17" w:name="_Toc181192705"/>
      <w:bookmarkStart w:id="18" w:name="_Toc192146832"/>
      <w:r w:rsidRPr="00F40283">
        <w:t>Sadržaj ponude</w:t>
      </w:r>
      <w:bookmarkEnd w:id="17"/>
      <w:bookmarkEnd w:id="18"/>
    </w:p>
    <w:p w14:paraId="36330BE0" w14:textId="74341FA7" w:rsidR="00F40283" w:rsidRPr="00CD0EF7" w:rsidRDefault="00F40283" w:rsidP="00596F1D">
      <w:pPr>
        <w:suppressAutoHyphens/>
        <w:autoSpaceDN w:val="0"/>
        <w:spacing w:before="0" w:after="0" w:line="240" w:lineRule="auto"/>
        <w:contextualSpacing w:val="0"/>
        <w:rPr>
          <w:b/>
          <w:bCs/>
        </w:rPr>
      </w:pPr>
      <w:r w:rsidRPr="00CD0EF7">
        <w:rPr>
          <w:b/>
          <w:bCs/>
        </w:rPr>
        <w:t>Svaki je ponuditelj dužan uz ponudu priložiti:</w:t>
      </w:r>
    </w:p>
    <w:p w14:paraId="5F5B5216" w14:textId="2914B859" w:rsidR="00F40283" w:rsidRPr="00874417" w:rsidRDefault="006704CE" w:rsidP="00F40283">
      <w:pPr>
        <w:numPr>
          <w:ilvl w:val="0"/>
          <w:numId w:val="13"/>
        </w:numPr>
        <w:tabs>
          <w:tab w:val="left" w:pos="284"/>
          <w:tab w:val="left" w:pos="426"/>
          <w:tab w:val="left" w:pos="993"/>
        </w:tabs>
        <w:suppressAutoHyphens/>
        <w:autoSpaceDN w:val="0"/>
        <w:spacing w:before="0" w:after="0" w:line="240" w:lineRule="auto"/>
        <w:ind w:left="567"/>
        <w:contextualSpacing w:val="0"/>
        <w:jc w:val="left"/>
        <w:rPr>
          <w:b/>
          <w:bCs/>
        </w:rPr>
      </w:pPr>
      <w:r w:rsidRPr="00874417">
        <w:rPr>
          <w:b/>
          <w:bCs/>
        </w:rPr>
        <w:t xml:space="preserve">Obrazac 1 - </w:t>
      </w:r>
      <w:r w:rsidR="00F40283" w:rsidRPr="00874417">
        <w:rPr>
          <w:b/>
          <w:bCs/>
        </w:rPr>
        <w:t xml:space="preserve">Popunjeni ponudbeni list, </w:t>
      </w:r>
    </w:p>
    <w:p w14:paraId="1A1A8475" w14:textId="3DEF9023" w:rsidR="00F82730" w:rsidRPr="00874417" w:rsidRDefault="00F82730" w:rsidP="00F40283">
      <w:pPr>
        <w:numPr>
          <w:ilvl w:val="0"/>
          <w:numId w:val="13"/>
        </w:numPr>
        <w:tabs>
          <w:tab w:val="left" w:pos="284"/>
          <w:tab w:val="left" w:pos="426"/>
          <w:tab w:val="left" w:pos="993"/>
        </w:tabs>
        <w:suppressAutoHyphens/>
        <w:autoSpaceDN w:val="0"/>
        <w:spacing w:before="0" w:after="0" w:line="240" w:lineRule="auto"/>
        <w:ind w:left="567"/>
        <w:contextualSpacing w:val="0"/>
        <w:jc w:val="left"/>
        <w:rPr>
          <w:b/>
          <w:bCs/>
        </w:rPr>
      </w:pPr>
      <w:r w:rsidRPr="00874417">
        <w:rPr>
          <w:b/>
          <w:bCs/>
        </w:rPr>
        <w:t>Obrazac 2 - Izjava o etičnosti poslovanja,</w:t>
      </w:r>
    </w:p>
    <w:p w14:paraId="4D68FB4B" w14:textId="7F5A30BF" w:rsidR="00F40283" w:rsidRPr="00874417" w:rsidRDefault="006704CE" w:rsidP="00F40283">
      <w:pPr>
        <w:numPr>
          <w:ilvl w:val="0"/>
          <w:numId w:val="13"/>
        </w:numPr>
        <w:tabs>
          <w:tab w:val="left" w:pos="993"/>
        </w:tabs>
        <w:suppressAutoHyphens/>
        <w:autoSpaceDN w:val="0"/>
        <w:spacing w:before="0" w:after="0" w:line="240" w:lineRule="auto"/>
        <w:ind w:left="993" w:hanging="426"/>
        <w:contextualSpacing w:val="0"/>
        <w:jc w:val="left"/>
        <w:rPr>
          <w:b/>
          <w:bCs/>
        </w:rPr>
      </w:pPr>
      <w:r w:rsidRPr="00874417">
        <w:rPr>
          <w:b/>
          <w:bCs/>
        </w:rPr>
        <w:t xml:space="preserve">Obrazac </w:t>
      </w:r>
      <w:r w:rsidR="00F82730" w:rsidRPr="00874417">
        <w:rPr>
          <w:b/>
          <w:bCs/>
        </w:rPr>
        <w:t>3</w:t>
      </w:r>
      <w:r w:rsidRPr="00874417">
        <w:rPr>
          <w:b/>
          <w:bCs/>
        </w:rPr>
        <w:t xml:space="preserve"> - </w:t>
      </w:r>
      <w:r w:rsidR="00F40283" w:rsidRPr="00874417">
        <w:rPr>
          <w:b/>
          <w:bCs/>
        </w:rPr>
        <w:t>Popunjeni ponudbeni troškovnik</w:t>
      </w:r>
      <w:r w:rsidR="008C7527">
        <w:rPr>
          <w:b/>
          <w:bCs/>
        </w:rPr>
        <w:t>,</w:t>
      </w:r>
    </w:p>
    <w:p w14:paraId="28CADFEE" w14:textId="50F8D0BC" w:rsidR="00043616" w:rsidRPr="00874417" w:rsidRDefault="00043616" w:rsidP="00F40283">
      <w:pPr>
        <w:numPr>
          <w:ilvl w:val="0"/>
          <w:numId w:val="13"/>
        </w:numPr>
        <w:tabs>
          <w:tab w:val="left" w:pos="993"/>
        </w:tabs>
        <w:suppressAutoHyphens/>
        <w:autoSpaceDN w:val="0"/>
        <w:spacing w:before="0" w:after="0" w:line="240" w:lineRule="auto"/>
        <w:ind w:left="993" w:hanging="426"/>
        <w:contextualSpacing w:val="0"/>
        <w:jc w:val="left"/>
        <w:rPr>
          <w:b/>
          <w:bCs/>
        </w:rPr>
      </w:pPr>
      <w:r w:rsidRPr="00874417">
        <w:rPr>
          <w:b/>
          <w:bCs/>
        </w:rPr>
        <w:t>Fotografije</w:t>
      </w:r>
      <w:r w:rsidR="004550F1">
        <w:rPr>
          <w:b/>
          <w:bCs/>
        </w:rPr>
        <w:t xml:space="preserve">, </w:t>
      </w:r>
      <w:r w:rsidRPr="00874417">
        <w:rPr>
          <w:b/>
          <w:bCs/>
        </w:rPr>
        <w:t>specifikacije</w:t>
      </w:r>
      <w:r w:rsidR="004550F1">
        <w:rPr>
          <w:b/>
          <w:bCs/>
        </w:rPr>
        <w:t xml:space="preserve"> i certifikati</w:t>
      </w:r>
      <w:r w:rsidRPr="00874417">
        <w:rPr>
          <w:b/>
          <w:bCs/>
        </w:rPr>
        <w:t xml:space="preserve"> svih ponuđenih artikala za sve vrste higijenskih paketa </w:t>
      </w:r>
    </w:p>
    <w:p w14:paraId="75C341C8" w14:textId="77777777" w:rsidR="00F40283" w:rsidRPr="00F40283" w:rsidRDefault="00F40283" w:rsidP="00043616">
      <w:pPr>
        <w:tabs>
          <w:tab w:val="left" w:pos="993"/>
        </w:tabs>
        <w:suppressAutoHyphens/>
        <w:autoSpaceDN w:val="0"/>
        <w:spacing w:before="0" w:after="0" w:line="240" w:lineRule="auto"/>
        <w:contextualSpacing w:val="0"/>
        <w:rPr>
          <w:rFonts w:ascii="Arial Nova Light" w:eastAsia="Times New Roman" w:hAnsi="Arial Nova Light"/>
          <w:sz w:val="21"/>
          <w:szCs w:val="21"/>
          <w:lang w:eastAsia="zh-CN"/>
        </w:rPr>
      </w:pPr>
    </w:p>
    <w:p w14:paraId="5EBF860C" w14:textId="634DCB5A" w:rsidR="00F40283" w:rsidRPr="00F40283" w:rsidRDefault="00F40283" w:rsidP="00F40283">
      <w:pPr>
        <w:tabs>
          <w:tab w:val="left" w:pos="284"/>
          <w:tab w:val="left" w:pos="426"/>
        </w:tabs>
        <w:suppressAutoHyphens/>
        <w:autoSpaceDN w:val="0"/>
        <w:spacing w:before="0" w:after="0" w:line="240" w:lineRule="auto"/>
        <w:ind w:left="567"/>
        <w:contextualSpacing w:val="0"/>
      </w:pPr>
      <w:r w:rsidRPr="00F40283">
        <w:t>Ponuda mora sadržavati sve navedene priloge. Predmetnu dokumentaciju ponuditelji su obvezni pažljivo pregledati i upoznati se sa svim zahtjevima Naručitelja te dostaviti ponudu prema traženim zahtjevima iz ovoga Poziva za dostavu ponuda</w:t>
      </w:r>
      <w:r w:rsidR="00C337DA">
        <w:t>.</w:t>
      </w:r>
    </w:p>
    <w:p w14:paraId="748665E1" w14:textId="77777777" w:rsidR="00F40283" w:rsidRPr="00F40283" w:rsidRDefault="00F40283" w:rsidP="00F40283">
      <w:pPr>
        <w:tabs>
          <w:tab w:val="left" w:pos="284"/>
          <w:tab w:val="left" w:pos="426"/>
        </w:tabs>
        <w:suppressAutoHyphens/>
        <w:autoSpaceDN w:val="0"/>
        <w:spacing w:before="0" w:after="0" w:line="240" w:lineRule="auto"/>
        <w:ind w:left="567"/>
        <w:contextualSpacing w:val="0"/>
      </w:pPr>
      <w:r w:rsidRPr="00F40283">
        <w:t>Pri sastavljanju ponude NE SMIJU se dodavati redovi ili stupci ili na bilo koji način mijenjati izgled obrasca ponudbenog lista i troškovnika.</w:t>
      </w:r>
    </w:p>
    <w:p w14:paraId="62FF5BAD" w14:textId="77777777" w:rsidR="00F40283" w:rsidRPr="00F40283" w:rsidRDefault="00F40283" w:rsidP="00F40283">
      <w:pPr>
        <w:tabs>
          <w:tab w:val="left" w:pos="284"/>
          <w:tab w:val="left" w:pos="426"/>
        </w:tabs>
        <w:suppressAutoHyphens/>
        <w:autoSpaceDN w:val="0"/>
        <w:spacing w:before="0" w:after="0" w:line="240" w:lineRule="auto"/>
        <w:ind w:left="567"/>
        <w:contextualSpacing w:val="0"/>
      </w:pPr>
      <w:r w:rsidRPr="00F40283">
        <w:t>Ponudbeni list i troškovnik potrebno je ispuniti, potpisati od strane ovlaštene osobe za zastupanje i ovjeriti pečatom ponuditelja te dostaviti u sklopu Ponude. Izjavu o etičnosti poslovanja potpisuje osoba po zakonu ovlaštena za zastupanje gospodarskog subjekta.</w:t>
      </w:r>
    </w:p>
    <w:p w14:paraId="796CEE43" w14:textId="77777777" w:rsidR="00F40283" w:rsidRPr="00F40283" w:rsidRDefault="00F40283" w:rsidP="00F40283">
      <w:pPr>
        <w:spacing w:before="0" w:after="0" w:line="240" w:lineRule="auto"/>
        <w:ind w:left="567"/>
        <w:contextualSpacing w:val="0"/>
        <w:jc w:val="left"/>
      </w:pPr>
      <w:r w:rsidRPr="00F40283">
        <w:t>Troškovnik je potrebno ispuniti, potpisati i ovjeriti pečatom te dostaviti u sklopu Ponude.</w:t>
      </w:r>
    </w:p>
    <w:p w14:paraId="795AC7D4" w14:textId="77777777" w:rsidR="00F40283" w:rsidRPr="00F40283" w:rsidRDefault="00F40283" w:rsidP="00AB1418">
      <w:pPr>
        <w:tabs>
          <w:tab w:val="left" w:pos="284"/>
          <w:tab w:val="left" w:pos="426"/>
        </w:tabs>
        <w:suppressAutoHyphens/>
        <w:autoSpaceDN w:val="0"/>
        <w:spacing w:before="0" w:after="0" w:line="240" w:lineRule="auto"/>
        <w:contextualSpacing w:val="0"/>
      </w:pPr>
      <w:r w:rsidRPr="00F40283">
        <w:t xml:space="preserve">      </w:t>
      </w:r>
    </w:p>
    <w:p w14:paraId="2AB11983" w14:textId="77777777" w:rsidR="00F40283" w:rsidRPr="00F40283" w:rsidRDefault="00F40283" w:rsidP="00917F09">
      <w:pPr>
        <w:pStyle w:val="Heading2"/>
      </w:pPr>
      <w:bookmarkStart w:id="19" w:name="_Toc181192707"/>
      <w:bookmarkStart w:id="20" w:name="_Toc192146833"/>
      <w:r w:rsidRPr="00F40283">
        <w:t>Opis načina nuđenja</w:t>
      </w:r>
      <w:bookmarkEnd w:id="19"/>
      <w:bookmarkEnd w:id="20"/>
    </w:p>
    <w:p w14:paraId="05B38FBB" w14:textId="3E324787" w:rsidR="00F40283" w:rsidRDefault="00F40283" w:rsidP="008C7527">
      <w:pPr>
        <w:tabs>
          <w:tab w:val="left" w:pos="284"/>
          <w:tab w:val="left" w:pos="426"/>
        </w:tabs>
        <w:suppressAutoHyphens/>
        <w:autoSpaceDN w:val="0"/>
        <w:spacing w:before="0" w:after="0" w:line="240" w:lineRule="auto"/>
        <w:ind w:left="567"/>
        <w:contextualSpacing w:val="0"/>
      </w:pPr>
      <w:r w:rsidRPr="00F40283">
        <w:t>Predmet nabave nije podijeljen u grupe.</w:t>
      </w:r>
      <w:r w:rsidR="008C7527">
        <w:t xml:space="preserve"> </w:t>
      </w:r>
      <w:r w:rsidRPr="00F40283">
        <w:t>Alternativne ponude nisu dopuštene.</w:t>
      </w:r>
    </w:p>
    <w:p w14:paraId="4E3D59AF" w14:textId="77777777" w:rsidR="008C7527" w:rsidRPr="008C7527" w:rsidRDefault="008C7527" w:rsidP="008C7527">
      <w:pPr>
        <w:tabs>
          <w:tab w:val="left" w:pos="284"/>
          <w:tab w:val="left" w:pos="426"/>
        </w:tabs>
        <w:suppressAutoHyphens/>
        <w:autoSpaceDN w:val="0"/>
        <w:spacing w:before="0" w:after="0" w:line="240" w:lineRule="auto"/>
        <w:ind w:left="567"/>
        <w:contextualSpacing w:val="0"/>
      </w:pPr>
    </w:p>
    <w:p w14:paraId="549DB660" w14:textId="77777777" w:rsidR="00F40283" w:rsidRPr="00F40283" w:rsidRDefault="00F40283" w:rsidP="00365AA8">
      <w:pPr>
        <w:pStyle w:val="Heading2"/>
      </w:pPr>
      <w:bookmarkStart w:id="21" w:name="_Toc181192708"/>
      <w:bookmarkStart w:id="22" w:name="_Toc192146834"/>
      <w:r w:rsidRPr="00F40283">
        <w:t>Način određivanja cijene ponude</w:t>
      </w:r>
      <w:bookmarkEnd w:id="21"/>
      <w:bookmarkEnd w:id="22"/>
    </w:p>
    <w:p w14:paraId="416A589E" w14:textId="77777777" w:rsidR="00F40283" w:rsidRPr="00F40283" w:rsidRDefault="00F40283" w:rsidP="00365AA8">
      <w:pPr>
        <w:tabs>
          <w:tab w:val="left" w:pos="284"/>
          <w:tab w:val="left" w:pos="426"/>
        </w:tabs>
        <w:suppressAutoHyphens/>
        <w:autoSpaceDN w:val="0"/>
        <w:spacing w:before="0" w:after="0" w:line="240" w:lineRule="auto"/>
        <w:ind w:left="567"/>
        <w:contextualSpacing w:val="0"/>
      </w:pPr>
      <w:r w:rsidRPr="00F40283">
        <w:t>Cijena ponude je nepromjenjiva tijekom trajanja ugovora.</w:t>
      </w:r>
    </w:p>
    <w:p w14:paraId="27D673C6" w14:textId="77777777" w:rsidR="00F40283" w:rsidRPr="00F40283" w:rsidRDefault="00F40283" w:rsidP="00365AA8">
      <w:pPr>
        <w:tabs>
          <w:tab w:val="left" w:pos="284"/>
          <w:tab w:val="left" w:pos="426"/>
        </w:tabs>
        <w:suppressAutoHyphens/>
        <w:autoSpaceDN w:val="0"/>
        <w:spacing w:before="0" w:after="0" w:line="240" w:lineRule="auto"/>
        <w:ind w:left="567"/>
        <w:contextualSpacing w:val="0"/>
      </w:pPr>
      <w:r w:rsidRPr="00F40283">
        <w:t>Cijena ponude piše se brojkama. Cijena ponude izražava se za cjelokupan predmet nabave.</w:t>
      </w:r>
    </w:p>
    <w:p w14:paraId="69244C9E" w14:textId="77777777" w:rsidR="00F40283" w:rsidRPr="00F40283" w:rsidRDefault="00F40283" w:rsidP="00365AA8">
      <w:pPr>
        <w:tabs>
          <w:tab w:val="left" w:pos="284"/>
          <w:tab w:val="left" w:pos="426"/>
        </w:tabs>
        <w:suppressAutoHyphens/>
        <w:autoSpaceDN w:val="0"/>
        <w:spacing w:before="0" w:after="0" w:line="240" w:lineRule="auto"/>
        <w:ind w:left="567"/>
        <w:contextualSpacing w:val="0"/>
      </w:pPr>
      <w:r w:rsidRPr="00F40283">
        <w:t>U cijenu trebaju biti uračunati svi troškovi (pakiranje, tisak, oznake na ambalaži, slaganje, transport i isporuka) i popusti, bez poreza na dodanu vrijednost, koji se iskazuje zasebno iza cijene ponude. Ukupnu cijenu ponude čini cijena ponude s porezom na dodanu vrijednost.</w:t>
      </w:r>
    </w:p>
    <w:p w14:paraId="309C3380" w14:textId="77777777" w:rsidR="00F40283" w:rsidRPr="00F40283" w:rsidRDefault="00F40283" w:rsidP="00F40283">
      <w:pPr>
        <w:suppressAutoHyphens/>
        <w:autoSpaceDN w:val="0"/>
        <w:spacing w:before="0" w:after="0" w:line="240" w:lineRule="auto"/>
        <w:ind w:left="709"/>
        <w:contextualSpacing w:val="0"/>
        <w:rPr>
          <w:rFonts w:ascii="Arial Nova Light" w:eastAsia="Times New Roman" w:hAnsi="Arial Nova Light"/>
          <w:sz w:val="21"/>
          <w:szCs w:val="21"/>
          <w:lang w:eastAsia="zh-CN"/>
        </w:rPr>
      </w:pPr>
    </w:p>
    <w:p w14:paraId="737070C4" w14:textId="77777777" w:rsidR="00F40283" w:rsidRPr="00F40283" w:rsidRDefault="00F40283" w:rsidP="00365AA8">
      <w:pPr>
        <w:pStyle w:val="Heading2"/>
      </w:pPr>
      <w:r w:rsidRPr="00F40283">
        <w:t xml:space="preserve">    </w:t>
      </w:r>
      <w:bookmarkStart w:id="23" w:name="_Toc181192709"/>
      <w:bookmarkStart w:id="24" w:name="_Toc192146835"/>
      <w:r w:rsidRPr="00F40283">
        <w:t>Kriterij za odabir ponude</w:t>
      </w:r>
      <w:bookmarkEnd w:id="23"/>
      <w:bookmarkEnd w:id="24"/>
    </w:p>
    <w:p w14:paraId="3BA3030B" w14:textId="77777777" w:rsidR="00F40283" w:rsidRPr="00F40283" w:rsidRDefault="00F40283" w:rsidP="00365AA8">
      <w:pPr>
        <w:tabs>
          <w:tab w:val="left" w:pos="284"/>
          <w:tab w:val="left" w:pos="426"/>
        </w:tabs>
        <w:suppressAutoHyphens/>
        <w:autoSpaceDN w:val="0"/>
        <w:spacing w:before="0" w:after="0" w:line="240" w:lineRule="auto"/>
        <w:ind w:left="567"/>
        <w:contextualSpacing w:val="0"/>
      </w:pPr>
      <w:r w:rsidRPr="00F40283">
        <w:t xml:space="preserve">Kriterij za odabir ponude je najniža cijena, uz zadovoljenje ostalih uvjeta iz Poziva. </w:t>
      </w:r>
    </w:p>
    <w:p w14:paraId="77B88FF0" w14:textId="77777777" w:rsidR="00F40283" w:rsidRPr="00F40283" w:rsidRDefault="00F40283" w:rsidP="00365AA8">
      <w:pPr>
        <w:tabs>
          <w:tab w:val="left" w:pos="284"/>
          <w:tab w:val="left" w:pos="426"/>
        </w:tabs>
        <w:suppressAutoHyphens/>
        <w:autoSpaceDN w:val="0"/>
        <w:spacing w:before="0" w:after="0" w:line="240" w:lineRule="auto"/>
        <w:ind w:left="567"/>
        <w:contextualSpacing w:val="0"/>
      </w:pPr>
      <w:r w:rsidRPr="00F40283">
        <w:t>U slučaju da su dvije ili više ponuda jednako rangirane prema kriteriju za odabir ponude Naručitelj će odabrati ponudu koja je zaprimljena ranije.</w:t>
      </w:r>
    </w:p>
    <w:p w14:paraId="7E76ED4F" w14:textId="77777777" w:rsidR="00F40283" w:rsidRPr="00F40283" w:rsidRDefault="00F40283" w:rsidP="00F40283">
      <w:pPr>
        <w:suppressAutoHyphens/>
        <w:autoSpaceDN w:val="0"/>
        <w:spacing w:before="0" w:after="0" w:line="240" w:lineRule="auto"/>
        <w:ind w:left="567"/>
        <w:contextualSpacing w:val="0"/>
        <w:rPr>
          <w:rFonts w:ascii="Arial Nova Light" w:eastAsia="Times New Roman" w:hAnsi="Arial Nova Light"/>
          <w:sz w:val="21"/>
          <w:szCs w:val="21"/>
          <w:lang w:eastAsia="zh-CN"/>
        </w:rPr>
      </w:pPr>
    </w:p>
    <w:p w14:paraId="337AEB1B" w14:textId="77777777" w:rsidR="00F40283" w:rsidRPr="00F40283" w:rsidRDefault="00F40283" w:rsidP="00365AA8">
      <w:pPr>
        <w:pStyle w:val="Heading2"/>
      </w:pPr>
      <w:r w:rsidRPr="00F40283">
        <w:t xml:space="preserve">    </w:t>
      </w:r>
      <w:bookmarkStart w:id="25" w:name="_Toc181192710"/>
      <w:bookmarkStart w:id="26" w:name="_Toc192146836"/>
      <w:r w:rsidRPr="00F40283">
        <w:t>Jezik i pismo ponude</w:t>
      </w:r>
      <w:bookmarkEnd w:id="25"/>
      <w:bookmarkEnd w:id="26"/>
    </w:p>
    <w:p w14:paraId="0D9A4AF2" w14:textId="77777777" w:rsidR="00F40283" w:rsidRPr="00F40283" w:rsidRDefault="00F40283" w:rsidP="00F40283">
      <w:pPr>
        <w:tabs>
          <w:tab w:val="left" w:pos="567"/>
        </w:tabs>
        <w:suppressAutoHyphens/>
        <w:autoSpaceDN w:val="0"/>
        <w:spacing w:before="0" w:after="0" w:line="240" w:lineRule="auto"/>
        <w:ind w:left="567"/>
        <w:contextualSpacing w:val="0"/>
      </w:pPr>
      <w:r w:rsidRPr="00F40283">
        <w:t xml:space="preserve">Ponuda sa svim traženim prilozima podnosi se na hrvatskom jeziku i latiničnom pismu. </w:t>
      </w:r>
    </w:p>
    <w:p w14:paraId="7339DB1C" w14:textId="77777777" w:rsidR="00F40283" w:rsidRPr="00F40283" w:rsidRDefault="00F40283" w:rsidP="00F40283">
      <w:pPr>
        <w:suppressAutoHyphens/>
        <w:autoSpaceDN w:val="0"/>
        <w:spacing w:before="0" w:after="0" w:line="240" w:lineRule="auto"/>
        <w:ind w:left="284"/>
        <w:contextualSpacing w:val="0"/>
        <w:rPr>
          <w:rFonts w:ascii="Arial Nova Light" w:eastAsia="Times New Roman" w:hAnsi="Arial Nova Light"/>
          <w:sz w:val="21"/>
          <w:szCs w:val="21"/>
          <w:lang w:eastAsia="zh-CN"/>
        </w:rPr>
      </w:pPr>
    </w:p>
    <w:p w14:paraId="0D97C007" w14:textId="77777777" w:rsidR="00F40283" w:rsidRPr="00F40283" w:rsidRDefault="00F40283" w:rsidP="00365AA8">
      <w:pPr>
        <w:pStyle w:val="Heading2"/>
      </w:pPr>
      <w:r w:rsidRPr="00F40283">
        <w:t xml:space="preserve">   </w:t>
      </w:r>
      <w:bookmarkStart w:id="27" w:name="_Toc181192711"/>
      <w:bookmarkStart w:id="28" w:name="_Toc192146837"/>
      <w:r w:rsidRPr="00F40283">
        <w:t>Rok valjanosti ponude</w:t>
      </w:r>
      <w:bookmarkEnd w:id="27"/>
      <w:bookmarkEnd w:id="28"/>
    </w:p>
    <w:p w14:paraId="11AE93F4" w14:textId="77777777" w:rsidR="00F40283" w:rsidRPr="00F40283" w:rsidRDefault="00F40283" w:rsidP="00F40283">
      <w:pPr>
        <w:suppressAutoHyphens/>
        <w:autoSpaceDN w:val="0"/>
        <w:spacing w:before="0" w:after="0" w:line="240" w:lineRule="auto"/>
        <w:ind w:left="567"/>
        <w:contextualSpacing w:val="0"/>
      </w:pPr>
      <w:r w:rsidRPr="00F40283">
        <w:t>Rok valjanosti ponude je 30 dana od dana isteka roka za dostavu ponuda.</w:t>
      </w:r>
    </w:p>
    <w:p w14:paraId="716EAF16" w14:textId="77777777" w:rsidR="00F40283" w:rsidRPr="00F40283" w:rsidRDefault="00F40283" w:rsidP="00F40283">
      <w:pPr>
        <w:suppressAutoHyphens/>
        <w:autoSpaceDN w:val="0"/>
        <w:spacing w:before="0" w:after="0" w:line="240" w:lineRule="auto"/>
        <w:ind w:left="567"/>
        <w:contextualSpacing w:val="0"/>
      </w:pPr>
      <w:r w:rsidRPr="00F40283">
        <w:t>Na zahtjev Naručitelja ponuditelj može produžiti rok valjanosti svoje ponude.</w:t>
      </w:r>
    </w:p>
    <w:p w14:paraId="486A04E2" w14:textId="77777777" w:rsidR="00365AA8" w:rsidRPr="00F40283" w:rsidRDefault="00365AA8" w:rsidP="00297603">
      <w:pPr>
        <w:suppressAutoHyphens/>
        <w:autoSpaceDN w:val="0"/>
        <w:spacing w:before="0" w:after="0" w:line="240" w:lineRule="auto"/>
        <w:contextualSpacing w:val="0"/>
        <w:rPr>
          <w:rFonts w:ascii="Arial Nova Light" w:eastAsia="Times New Roman" w:hAnsi="Arial Nova Light"/>
          <w:bCs/>
          <w:sz w:val="21"/>
          <w:szCs w:val="21"/>
          <w:lang w:eastAsia="zh-CN"/>
        </w:rPr>
      </w:pPr>
    </w:p>
    <w:p w14:paraId="3003F9B6" w14:textId="77777777" w:rsidR="00F40283" w:rsidRPr="00F40283" w:rsidRDefault="00F40283" w:rsidP="00365AA8">
      <w:pPr>
        <w:pStyle w:val="Heading1"/>
        <w:ind w:left="714" w:hanging="357"/>
      </w:pPr>
      <w:bookmarkStart w:id="29" w:name="_Toc181192712"/>
      <w:bookmarkStart w:id="30" w:name="_Toc192146838"/>
      <w:r w:rsidRPr="00F40283">
        <w:t>ODREDBE O SPOSOBNOSTI PONUDITELJA</w:t>
      </w:r>
      <w:bookmarkEnd w:id="29"/>
      <w:bookmarkEnd w:id="30"/>
    </w:p>
    <w:p w14:paraId="238F7DCE" w14:textId="77777777" w:rsidR="00F40283" w:rsidRPr="00F40283" w:rsidRDefault="00F40283" w:rsidP="00F40283">
      <w:pPr>
        <w:suppressAutoHyphens/>
        <w:autoSpaceDN w:val="0"/>
        <w:spacing w:before="0" w:after="0" w:line="240" w:lineRule="auto"/>
        <w:contextualSpacing w:val="0"/>
        <w:jc w:val="left"/>
        <w:rPr>
          <w:rFonts w:ascii="Times New Roman" w:eastAsia="Times New Roman" w:hAnsi="Times New Roman" w:cs="Calibri"/>
          <w:sz w:val="24"/>
          <w:szCs w:val="24"/>
          <w:lang w:eastAsia="zh-CN"/>
        </w:rPr>
      </w:pPr>
    </w:p>
    <w:p w14:paraId="52DA14A3" w14:textId="77777777" w:rsidR="00F40283" w:rsidRPr="00F40283" w:rsidRDefault="00F40283" w:rsidP="00365AA8">
      <w:pPr>
        <w:pStyle w:val="Heading2"/>
      </w:pPr>
      <w:bookmarkStart w:id="31" w:name="_Toc181192713"/>
      <w:bookmarkStart w:id="32" w:name="_Toc192146839"/>
      <w:r w:rsidRPr="00F40283">
        <w:t>Uvjeti pravne i poslovne sposobnosti</w:t>
      </w:r>
      <w:bookmarkEnd w:id="31"/>
      <w:bookmarkEnd w:id="32"/>
    </w:p>
    <w:p w14:paraId="13569206" w14:textId="77777777" w:rsidR="00F40283" w:rsidRPr="00F40283" w:rsidRDefault="00F40283" w:rsidP="00F40283">
      <w:pPr>
        <w:spacing w:before="0" w:after="0" w:line="240" w:lineRule="auto"/>
        <w:ind w:right="47"/>
        <w:contextualSpacing w:val="0"/>
        <w:rPr>
          <w:rFonts w:ascii="Calibri" w:eastAsia="Calibri" w:hAnsi="Calibri" w:cs="Calibri"/>
          <w:spacing w:val="1"/>
          <w:kern w:val="0"/>
          <w:sz w:val="24"/>
          <w:szCs w:val="24"/>
          <w:lang w:eastAsia="hr-HR"/>
        </w:rPr>
      </w:pPr>
    </w:p>
    <w:p w14:paraId="7B2CBDBA" w14:textId="77777777" w:rsidR="00F40283" w:rsidRPr="00F40283" w:rsidRDefault="00F40283" w:rsidP="00365AA8">
      <w:pPr>
        <w:tabs>
          <w:tab w:val="left" w:pos="284"/>
          <w:tab w:val="left" w:pos="426"/>
        </w:tabs>
        <w:suppressAutoHyphens/>
        <w:autoSpaceDN w:val="0"/>
        <w:spacing w:before="0" w:after="0" w:line="240" w:lineRule="auto"/>
        <w:ind w:left="567"/>
        <w:contextualSpacing w:val="0"/>
      </w:pPr>
      <w:r w:rsidRPr="00F40283">
        <w:t>Ponuditelj mora dokazati svoj upis u poslovni, sudski, obrtni, strukovni ili drugi odgovarajući registar države sjedišta ponuditelja kao dokaz da ima registriranu djelatnost u svezi s predmetom nabave. Upis u registar dokazuje se odgovarajućim izvodom, a ako se oni ne izdaju u državi sjedišta gospodarskog subjekta, gospodarski subjekt može dostaviti izjavu s ovjerom potpisa kod nadležnog tijela. Dokaz ne smije biti stariji od 6 mjeseca računajući od dana objave postupka nabave.</w:t>
      </w:r>
    </w:p>
    <w:p w14:paraId="7E7788B2" w14:textId="77777777" w:rsidR="00F40283" w:rsidRPr="00F40283" w:rsidRDefault="00F40283" w:rsidP="00365AA8">
      <w:pPr>
        <w:tabs>
          <w:tab w:val="left" w:pos="284"/>
          <w:tab w:val="left" w:pos="426"/>
        </w:tabs>
        <w:suppressAutoHyphens/>
        <w:autoSpaceDN w:val="0"/>
        <w:spacing w:before="0" w:after="0" w:line="240" w:lineRule="auto"/>
        <w:ind w:left="567"/>
        <w:contextualSpacing w:val="0"/>
      </w:pPr>
    </w:p>
    <w:p w14:paraId="4AC405E1" w14:textId="77777777" w:rsidR="00F40283" w:rsidRPr="00F40283" w:rsidRDefault="00F40283" w:rsidP="00365AA8">
      <w:pPr>
        <w:tabs>
          <w:tab w:val="left" w:pos="284"/>
          <w:tab w:val="left" w:pos="426"/>
        </w:tabs>
        <w:suppressAutoHyphens/>
        <w:autoSpaceDN w:val="0"/>
        <w:spacing w:before="0" w:after="0" w:line="240" w:lineRule="auto"/>
        <w:ind w:left="567"/>
        <w:contextualSpacing w:val="0"/>
      </w:pPr>
      <w:r w:rsidRPr="00F40283">
        <w:t xml:space="preserve">U slučaju zajednice ponuditelja, </w:t>
      </w:r>
      <w:proofErr w:type="spellStart"/>
      <w:r w:rsidRPr="00F40283">
        <w:t>podugovaratelja</w:t>
      </w:r>
      <w:proofErr w:type="spellEnd"/>
      <w:r w:rsidRPr="00F40283">
        <w:t xml:space="preserve"> ili oslanjanja na sposobnost drugog gospodarskog subjekta, svaki gospodarski subjekt uključen u ponudu mora dostaviti dokaz o pravnoj i poslovnoj sposobnosti za onaj dio ugovora koji će izvršavati.</w:t>
      </w:r>
    </w:p>
    <w:p w14:paraId="5D227442" w14:textId="77777777" w:rsidR="00F40283" w:rsidRPr="00F40283" w:rsidRDefault="00F40283" w:rsidP="00365AA8">
      <w:pPr>
        <w:tabs>
          <w:tab w:val="left" w:pos="284"/>
          <w:tab w:val="left" w:pos="426"/>
        </w:tabs>
        <w:suppressAutoHyphens/>
        <w:autoSpaceDN w:val="0"/>
        <w:spacing w:before="0" w:after="0" w:line="240" w:lineRule="auto"/>
        <w:ind w:left="567"/>
        <w:contextualSpacing w:val="0"/>
      </w:pPr>
    </w:p>
    <w:p w14:paraId="0DD2FAEC" w14:textId="77777777" w:rsidR="00F40283" w:rsidRPr="00F40283" w:rsidRDefault="00F40283" w:rsidP="00365AA8">
      <w:pPr>
        <w:tabs>
          <w:tab w:val="left" w:pos="284"/>
          <w:tab w:val="left" w:pos="426"/>
        </w:tabs>
        <w:suppressAutoHyphens/>
        <w:autoSpaceDN w:val="0"/>
        <w:spacing w:before="0" w:after="0" w:line="240" w:lineRule="auto"/>
        <w:ind w:left="567"/>
        <w:contextualSpacing w:val="0"/>
      </w:pPr>
      <w:r w:rsidRPr="00F40283">
        <w:t>Dokument kojim se dokazuje traženi uvjet sposobnosti:</w:t>
      </w:r>
    </w:p>
    <w:p w14:paraId="71F0D545" w14:textId="77777777" w:rsidR="00F40283" w:rsidRPr="00F40283" w:rsidRDefault="00F40283" w:rsidP="00365AA8">
      <w:pPr>
        <w:tabs>
          <w:tab w:val="left" w:pos="284"/>
          <w:tab w:val="left" w:pos="426"/>
        </w:tabs>
        <w:suppressAutoHyphens/>
        <w:autoSpaceDN w:val="0"/>
        <w:spacing w:before="0" w:after="0" w:line="240" w:lineRule="auto"/>
        <w:ind w:left="567"/>
        <w:contextualSpacing w:val="0"/>
      </w:pPr>
      <w:r w:rsidRPr="00F40283">
        <w:t>Dokaz o upisu u poslovni, sudski, obrtni, strukovni ili drugi odgovarajući registar</w:t>
      </w:r>
    </w:p>
    <w:p w14:paraId="3F32B858" w14:textId="77777777" w:rsidR="00F40283" w:rsidRPr="00F40283" w:rsidRDefault="00F40283" w:rsidP="00F40283">
      <w:pPr>
        <w:spacing w:before="6" w:after="0" w:line="170" w:lineRule="exact"/>
        <w:contextualSpacing w:val="0"/>
        <w:jc w:val="left"/>
        <w:rPr>
          <w:rFonts w:ascii="Calibri" w:eastAsia="Times New Roman" w:hAnsi="Calibri" w:cs="Calibri"/>
          <w:kern w:val="0"/>
          <w:sz w:val="17"/>
          <w:szCs w:val="17"/>
          <w:lang w:eastAsia="hr-HR"/>
        </w:rPr>
      </w:pPr>
    </w:p>
    <w:p w14:paraId="17D6E09D" w14:textId="77777777" w:rsidR="00F40283" w:rsidRPr="00F40283" w:rsidRDefault="00F40283" w:rsidP="00365AA8">
      <w:pPr>
        <w:pStyle w:val="Heading2"/>
        <w:rPr>
          <w:rFonts w:ascii="Arial Nova Light" w:eastAsia="Times New Roman" w:hAnsi="Arial Nova Light"/>
          <w:bCs/>
          <w:sz w:val="21"/>
          <w:szCs w:val="21"/>
          <w:lang w:eastAsia="zh-CN"/>
        </w:rPr>
      </w:pPr>
      <w:bookmarkStart w:id="33" w:name="_Toc181192714"/>
      <w:bookmarkStart w:id="34" w:name="_Toc192146840"/>
      <w:r w:rsidRPr="00F40283">
        <w:t>Ekonomska i financijska sposobnost</w:t>
      </w:r>
      <w:bookmarkEnd w:id="33"/>
      <w:bookmarkEnd w:id="34"/>
    </w:p>
    <w:p w14:paraId="297395F1" w14:textId="77777777" w:rsidR="00F40283" w:rsidRPr="00F40283" w:rsidRDefault="00F40283" w:rsidP="00F40283">
      <w:pPr>
        <w:spacing w:before="9" w:after="0" w:line="120" w:lineRule="exact"/>
        <w:ind w:left="360"/>
        <w:jc w:val="left"/>
        <w:rPr>
          <w:rFonts w:ascii="Calibri" w:eastAsia="Times New Roman" w:hAnsi="Calibri" w:cs="Calibri"/>
          <w:sz w:val="12"/>
          <w:szCs w:val="12"/>
          <w:lang w:eastAsia="hr-HR"/>
        </w:rPr>
      </w:pPr>
    </w:p>
    <w:p w14:paraId="524C0D26" w14:textId="793C62CA" w:rsidR="00F40283" w:rsidRPr="00F40283" w:rsidRDefault="00F40283" w:rsidP="009E2649">
      <w:pPr>
        <w:pStyle w:val="ListParagraph"/>
        <w:numPr>
          <w:ilvl w:val="2"/>
          <w:numId w:val="40"/>
        </w:numPr>
        <w:spacing w:before="0" w:after="0" w:line="240" w:lineRule="auto"/>
        <w:ind w:right="47"/>
        <w:contextualSpacing w:val="0"/>
        <w:jc w:val="left"/>
      </w:pPr>
      <w:r w:rsidRPr="00F40283">
        <w:t>Naručitelj će od ponuditelja koji je podnio najnižu cijenu tražiti da dokaže njegov godišnji promet u svakoj od posljednje tri dostupne financijske godine, ovisno o datumu osnivanja ili početka obavljanja djelatnosti gospodarskog subjekta.</w:t>
      </w:r>
    </w:p>
    <w:p w14:paraId="4AA15966" w14:textId="77777777" w:rsidR="00F40283" w:rsidRPr="00F40283" w:rsidRDefault="00F40283" w:rsidP="00F40283">
      <w:pPr>
        <w:spacing w:before="0" w:after="0" w:line="240" w:lineRule="auto"/>
        <w:ind w:left="360" w:right="47"/>
        <w:contextualSpacing w:val="0"/>
      </w:pPr>
    </w:p>
    <w:p w14:paraId="2AEF7BCB" w14:textId="77777777" w:rsidR="00F40283" w:rsidRPr="00F40283" w:rsidRDefault="00F40283" w:rsidP="00F40283">
      <w:pPr>
        <w:spacing w:before="0" w:after="0" w:line="240" w:lineRule="auto"/>
        <w:ind w:left="360" w:right="47"/>
        <w:contextualSpacing w:val="0"/>
      </w:pPr>
      <w:r w:rsidRPr="00F40283">
        <w:t>Traženim dokazom financijske sposobnosti, gospodarski subjekt dokazuje da ima stabilno financijsko poslovanje na način da bez sumnje neće dovesti u pitanje izvršenje svojih ugovornih obveza, a time i u opasnost svoje ili poslovanje Naručitelja. U slučaju zajednice gospodarskih subjekata, članovi zajednice mogu zajednički dokazati ovu sposobnost.</w:t>
      </w:r>
    </w:p>
    <w:p w14:paraId="406CD723" w14:textId="77777777" w:rsidR="00F40283" w:rsidRPr="00F40283" w:rsidRDefault="00F40283" w:rsidP="00F40283">
      <w:pPr>
        <w:spacing w:before="0" w:after="0" w:line="240" w:lineRule="auto"/>
        <w:ind w:left="360" w:right="47"/>
        <w:contextualSpacing w:val="0"/>
      </w:pPr>
    </w:p>
    <w:p w14:paraId="2A8642FE" w14:textId="77777777" w:rsidR="00F40283" w:rsidRPr="00F40283" w:rsidRDefault="00F40283" w:rsidP="00F40283">
      <w:pPr>
        <w:spacing w:before="0" w:after="0" w:line="240" w:lineRule="auto"/>
        <w:ind w:left="360" w:right="47"/>
        <w:contextualSpacing w:val="0"/>
        <w:rPr>
          <w:u w:val="single"/>
        </w:rPr>
      </w:pPr>
      <w:r w:rsidRPr="00F40283">
        <w:rPr>
          <w:u w:val="single"/>
        </w:rPr>
        <w:t>Dokument kojim se dokazuje traženi uvjet sposobnosti:</w:t>
      </w:r>
    </w:p>
    <w:p w14:paraId="7BC4C59D" w14:textId="77777777" w:rsidR="00F40283" w:rsidRPr="00F40283" w:rsidRDefault="00F40283" w:rsidP="00F40283">
      <w:pPr>
        <w:spacing w:before="0" w:after="0" w:line="240" w:lineRule="auto"/>
        <w:ind w:left="360" w:right="47"/>
        <w:contextualSpacing w:val="0"/>
      </w:pPr>
    </w:p>
    <w:p w14:paraId="46DE12D8" w14:textId="77777777" w:rsidR="00F40283" w:rsidRPr="00F40283" w:rsidRDefault="00F40283" w:rsidP="00F40283">
      <w:pPr>
        <w:spacing w:before="0" w:after="0" w:line="240" w:lineRule="auto"/>
        <w:ind w:left="360" w:right="47"/>
        <w:contextualSpacing w:val="0"/>
      </w:pPr>
      <w:r w:rsidRPr="00F40283">
        <w:t>-</w:t>
      </w:r>
      <w:r w:rsidRPr="00F40283">
        <w:tab/>
      </w:r>
      <w:bookmarkStart w:id="35" w:name="_Hlk132979406"/>
      <w:r w:rsidRPr="00F40283">
        <w:t>izjava o ukupnom godišnjem prometu gospodarskog subjekta u posljednje tri dostupne financijske godine, ovisno o datumu osnivanja ili početka obavljanja djelatnosti gospodarskog subjekta, ako je informacija o tim prometima dostupna.</w:t>
      </w:r>
    </w:p>
    <w:bookmarkEnd w:id="35"/>
    <w:p w14:paraId="5085B738" w14:textId="77777777" w:rsidR="00F40283" w:rsidRPr="00F40283" w:rsidRDefault="00F40283" w:rsidP="00F40283">
      <w:pPr>
        <w:spacing w:before="0" w:after="0" w:line="240" w:lineRule="auto"/>
        <w:ind w:left="360" w:right="47"/>
        <w:contextualSpacing w:val="0"/>
      </w:pPr>
    </w:p>
    <w:p w14:paraId="34D2B583" w14:textId="77777777" w:rsidR="00F40283" w:rsidRPr="00F40283" w:rsidRDefault="00F40283" w:rsidP="00F40283">
      <w:pPr>
        <w:spacing w:before="0" w:after="0" w:line="240" w:lineRule="auto"/>
        <w:ind w:left="360" w:right="47"/>
        <w:contextualSpacing w:val="0"/>
      </w:pPr>
      <w:r w:rsidRPr="00F40283">
        <w:t>Izjavu daje osoba po zakonu ovlaštena za zastupanje gospodarskog subjekta, na kojoj potpis ne mora biti ovjeren kod nadležnog tijela.</w:t>
      </w:r>
    </w:p>
    <w:p w14:paraId="128A3816" w14:textId="77777777" w:rsidR="00F40283" w:rsidRPr="00F40283" w:rsidRDefault="00F40283" w:rsidP="00F40283">
      <w:pPr>
        <w:spacing w:before="0" w:after="0" w:line="240" w:lineRule="auto"/>
        <w:ind w:left="360" w:right="47"/>
        <w:contextualSpacing w:val="0"/>
        <w:rPr>
          <w:rFonts w:ascii="Arial Nova Light" w:eastAsia="Times New Roman" w:hAnsi="Arial Nova Light"/>
          <w:sz w:val="21"/>
          <w:szCs w:val="21"/>
          <w:lang w:eastAsia="zh-CN"/>
        </w:rPr>
      </w:pPr>
    </w:p>
    <w:p w14:paraId="5B966122" w14:textId="2C85DBBB" w:rsidR="00F40283" w:rsidRPr="00D73EA0" w:rsidRDefault="00F40283" w:rsidP="00D73EA0">
      <w:pPr>
        <w:pStyle w:val="ListParagraph"/>
        <w:numPr>
          <w:ilvl w:val="2"/>
          <w:numId w:val="39"/>
        </w:numPr>
        <w:spacing w:before="0" w:after="0" w:line="240" w:lineRule="auto"/>
        <w:ind w:right="47"/>
        <w:contextualSpacing w:val="0"/>
        <w:jc w:val="left"/>
        <w:rPr>
          <w:rFonts w:ascii="Arial Nova Light" w:eastAsia="Times New Roman" w:hAnsi="Arial Nova Light"/>
          <w:sz w:val="21"/>
          <w:szCs w:val="21"/>
          <w:lang w:eastAsia="zh-CN"/>
        </w:rPr>
      </w:pPr>
      <w:r w:rsidRPr="00D73EA0">
        <w:rPr>
          <w:rFonts w:ascii="Arial Nova Light" w:eastAsia="Times New Roman" w:hAnsi="Arial Nova Light"/>
          <w:sz w:val="21"/>
          <w:szCs w:val="21"/>
          <w:lang w:eastAsia="zh-CN"/>
        </w:rPr>
        <w:t>Gospodarski subjekt mora u postupku nabave dokazati da mu račun u posljednjih 6 (šest) mjeseci nije bio u blokadi duže od 7 (sedam) dana u kontinuitetu, odnosno ne više od 10 (deset) dana sveukupno za navedeno razdoblje, čime dokazuje da ima stabilno financijsko poslovanje. Podaci o solventnosti gospodarskog subjekta obavezno moraju obuhvatiti dan objave Poziva na dostavu ponuda.</w:t>
      </w:r>
    </w:p>
    <w:p w14:paraId="33193795" w14:textId="77777777" w:rsidR="00F40283" w:rsidRPr="00F40283" w:rsidRDefault="00F40283" w:rsidP="00F40283">
      <w:pPr>
        <w:spacing w:before="0" w:after="0" w:line="240" w:lineRule="auto"/>
        <w:ind w:left="720" w:right="47"/>
        <w:rPr>
          <w:rFonts w:ascii="Arial Nova Light" w:eastAsia="Times New Roman" w:hAnsi="Arial Nova Light"/>
          <w:sz w:val="21"/>
          <w:szCs w:val="21"/>
          <w:lang w:eastAsia="zh-CN"/>
        </w:rPr>
      </w:pPr>
    </w:p>
    <w:p w14:paraId="69762DFC" w14:textId="77777777" w:rsidR="00F40283" w:rsidRPr="00F40283" w:rsidRDefault="00F40283" w:rsidP="00F40283">
      <w:pPr>
        <w:spacing w:before="0" w:after="0" w:line="240" w:lineRule="auto"/>
        <w:ind w:left="360" w:right="47"/>
        <w:contextualSpacing w:val="0"/>
        <w:rPr>
          <w:rFonts w:ascii="Arial Nova Light" w:eastAsia="Times New Roman" w:hAnsi="Arial Nova Light"/>
          <w:sz w:val="21"/>
          <w:szCs w:val="21"/>
          <w:lang w:eastAsia="zh-CN"/>
        </w:rPr>
      </w:pPr>
      <w:r w:rsidRPr="00F40283">
        <w:rPr>
          <w:rFonts w:ascii="Arial Nova Light" w:eastAsia="Times New Roman" w:hAnsi="Arial Nova Light"/>
          <w:sz w:val="21"/>
          <w:szCs w:val="21"/>
          <w:lang w:eastAsia="zh-CN"/>
        </w:rPr>
        <w:t>U slučaju zajednice gospodarskih subjekata, članovi zajednice mogu zajednički dokazati ovu</w:t>
      </w:r>
    </w:p>
    <w:p w14:paraId="75CF1B19" w14:textId="77777777" w:rsidR="00F40283" w:rsidRPr="00F40283" w:rsidRDefault="00F40283" w:rsidP="00F40283">
      <w:pPr>
        <w:spacing w:before="0" w:after="0" w:line="240" w:lineRule="auto"/>
        <w:ind w:left="360" w:right="47"/>
        <w:contextualSpacing w:val="0"/>
        <w:rPr>
          <w:rFonts w:ascii="Arial Nova Light" w:eastAsia="Times New Roman" w:hAnsi="Arial Nova Light"/>
          <w:sz w:val="21"/>
          <w:szCs w:val="21"/>
          <w:lang w:eastAsia="zh-CN"/>
        </w:rPr>
      </w:pPr>
      <w:r w:rsidRPr="00F40283">
        <w:rPr>
          <w:rFonts w:ascii="Arial Nova Light" w:eastAsia="Times New Roman" w:hAnsi="Arial Nova Light"/>
          <w:sz w:val="21"/>
          <w:szCs w:val="21"/>
          <w:lang w:eastAsia="zh-CN"/>
        </w:rPr>
        <w:t>sposobnost.</w:t>
      </w:r>
    </w:p>
    <w:p w14:paraId="254F8645" w14:textId="77777777" w:rsidR="00F40283" w:rsidRPr="00F40283" w:rsidRDefault="00F40283" w:rsidP="00F40283">
      <w:pPr>
        <w:spacing w:before="0" w:after="0" w:line="240" w:lineRule="auto"/>
        <w:ind w:left="360" w:right="47"/>
        <w:contextualSpacing w:val="0"/>
        <w:rPr>
          <w:rFonts w:ascii="Arial Nova Light" w:eastAsia="Times New Roman" w:hAnsi="Arial Nova Light"/>
          <w:sz w:val="21"/>
          <w:szCs w:val="21"/>
          <w:lang w:eastAsia="zh-CN"/>
        </w:rPr>
      </w:pPr>
    </w:p>
    <w:p w14:paraId="76DEC607" w14:textId="77777777" w:rsidR="00F40283" w:rsidRPr="00F40283" w:rsidRDefault="00F40283" w:rsidP="00F40283">
      <w:pPr>
        <w:spacing w:before="0" w:after="0" w:line="240" w:lineRule="auto"/>
        <w:ind w:left="360" w:right="47"/>
        <w:contextualSpacing w:val="0"/>
        <w:rPr>
          <w:rFonts w:ascii="Arial Nova Light" w:eastAsia="Times New Roman" w:hAnsi="Arial Nova Light"/>
          <w:sz w:val="21"/>
          <w:szCs w:val="21"/>
          <w:u w:val="single"/>
          <w:lang w:eastAsia="zh-CN"/>
        </w:rPr>
      </w:pPr>
      <w:r w:rsidRPr="00F40283">
        <w:rPr>
          <w:rFonts w:ascii="Arial Nova Light" w:eastAsia="Times New Roman" w:hAnsi="Arial Nova Light"/>
          <w:sz w:val="21"/>
          <w:szCs w:val="21"/>
          <w:u w:val="single"/>
          <w:lang w:eastAsia="zh-CN"/>
        </w:rPr>
        <w:t>Dokument kojim se dokazuje traženi uvjet sposobnosti:</w:t>
      </w:r>
    </w:p>
    <w:p w14:paraId="5B5FE6E3" w14:textId="77777777" w:rsidR="00F40283" w:rsidRPr="00F40283" w:rsidRDefault="00F40283" w:rsidP="00F40283">
      <w:pPr>
        <w:spacing w:before="0" w:after="0" w:line="240" w:lineRule="auto"/>
        <w:ind w:left="360" w:right="47"/>
        <w:contextualSpacing w:val="0"/>
        <w:rPr>
          <w:rFonts w:ascii="Arial Nova Light" w:eastAsia="Times New Roman" w:hAnsi="Arial Nova Light"/>
          <w:sz w:val="21"/>
          <w:szCs w:val="21"/>
          <w:lang w:eastAsia="zh-CN"/>
        </w:rPr>
      </w:pPr>
      <w:r w:rsidRPr="00F40283">
        <w:rPr>
          <w:rFonts w:ascii="Arial Nova Light" w:eastAsia="Times New Roman" w:hAnsi="Arial Nova Light"/>
          <w:sz w:val="21"/>
          <w:szCs w:val="21"/>
          <w:lang w:eastAsia="zh-CN"/>
        </w:rPr>
        <w:t>-</w:t>
      </w:r>
      <w:r w:rsidRPr="00F40283">
        <w:rPr>
          <w:rFonts w:ascii="Arial Nova Light" w:eastAsia="Times New Roman" w:hAnsi="Arial Nova Light"/>
          <w:sz w:val="21"/>
          <w:szCs w:val="21"/>
          <w:lang w:eastAsia="zh-CN"/>
        </w:rPr>
        <w:tab/>
        <w:t>bankovni obrazac BON-2 / SOL-2 ili drugi odgovarajući dokument financijskih institucija, koji ima istu dokaznu snagu kao i traženi dokaz</w:t>
      </w:r>
    </w:p>
    <w:p w14:paraId="18F2928F" w14:textId="77777777" w:rsidR="00F40283" w:rsidRPr="00F40283" w:rsidRDefault="00F40283" w:rsidP="00297603">
      <w:pPr>
        <w:suppressAutoHyphens/>
        <w:autoSpaceDN w:val="0"/>
        <w:spacing w:before="0" w:after="0" w:line="240" w:lineRule="auto"/>
        <w:contextualSpacing w:val="0"/>
        <w:rPr>
          <w:rFonts w:ascii="Arial Nova Light" w:eastAsia="Times New Roman" w:hAnsi="Arial Nova Light"/>
          <w:bCs/>
          <w:sz w:val="21"/>
          <w:szCs w:val="21"/>
          <w:lang w:eastAsia="zh-CN"/>
        </w:rPr>
      </w:pPr>
    </w:p>
    <w:p w14:paraId="2CED2761" w14:textId="77777777" w:rsidR="00F40283" w:rsidRPr="00F40283" w:rsidRDefault="00F40283" w:rsidP="00365AA8">
      <w:pPr>
        <w:pStyle w:val="Heading1"/>
        <w:ind w:left="714" w:hanging="357"/>
      </w:pPr>
      <w:bookmarkStart w:id="36" w:name="_Toc181192715"/>
      <w:bookmarkStart w:id="37" w:name="_Toc192146841"/>
      <w:r w:rsidRPr="00F40283">
        <w:t>OSTALE ODREDBE</w:t>
      </w:r>
      <w:bookmarkEnd w:id="36"/>
      <w:bookmarkEnd w:id="37"/>
    </w:p>
    <w:p w14:paraId="210C8D41" w14:textId="77777777" w:rsidR="00F40283" w:rsidRPr="00F40283" w:rsidRDefault="00F40283" w:rsidP="00F40283">
      <w:pPr>
        <w:keepNext/>
        <w:numPr>
          <w:ilvl w:val="0"/>
          <w:numId w:val="14"/>
        </w:numPr>
        <w:suppressAutoHyphens/>
        <w:autoSpaceDN w:val="0"/>
        <w:spacing w:before="0" w:after="0" w:line="240" w:lineRule="auto"/>
        <w:contextualSpacing w:val="0"/>
        <w:jc w:val="left"/>
        <w:textAlignment w:val="baseline"/>
        <w:outlineLvl w:val="1"/>
        <w:rPr>
          <w:rFonts w:ascii="Arial Nova Light" w:eastAsia="Times New Roman" w:hAnsi="Arial Nova Light"/>
          <w:b/>
          <w:bCs/>
          <w:vanish/>
          <w:sz w:val="21"/>
          <w:szCs w:val="21"/>
          <w:lang w:eastAsia="zh-CN"/>
        </w:rPr>
      </w:pPr>
      <w:bookmarkStart w:id="38" w:name="_Toc536014534"/>
      <w:bookmarkStart w:id="39" w:name="_Toc76976466"/>
      <w:bookmarkStart w:id="40" w:name="_Toc103598229"/>
      <w:bookmarkStart w:id="41" w:name="_Toc153179646"/>
      <w:bookmarkStart w:id="42" w:name="_Toc153179674"/>
      <w:bookmarkStart w:id="43" w:name="_Toc178670456"/>
      <w:bookmarkStart w:id="44" w:name="_Toc178670483"/>
      <w:bookmarkStart w:id="45" w:name="_Toc178670838"/>
      <w:bookmarkStart w:id="46" w:name="_Toc178671210"/>
      <w:bookmarkStart w:id="47" w:name="_Toc181091017"/>
      <w:bookmarkStart w:id="48" w:name="_Toc181091051"/>
      <w:bookmarkStart w:id="49" w:name="_Toc181093719"/>
      <w:bookmarkStart w:id="50" w:name="_Toc181175541"/>
      <w:bookmarkStart w:id="51" w:name="_Toc181175568"/>
      <w:bookmarkStart w:id="52" w:name="_Toc181175600"/>
      <w:bookmarkStart w:id="53" w:name="_Toc181175648"/>
      <w:bookmarkStart w:id="54" w:name="_Toc181191647"/>
      <w:bookmarkStart w:id="55" w:name="_Toc181191685"/>
      <w:bookmarkStart w:id="56" w:name="_Toc181191717"/>
      <w:bookmarkStart w:id="57" w:name="_Toc181191749"/>
      <w:bookmarkStart w:id="58" w:name="_Toc181191793"/>
      <w:bookmarkStart w:id="59" w:name="_Toc181191825"/>
      <w:bookmarkStart w:id="60" w:name="_Toc181191870"/>
      <w:bookmarkStart w:id="61" w:name="_Toc181191914"/>
      <w:bookmarkStart w:id="62" w:name="_Toc181191965"/>
      <w:bookmarkStart w:id="63" w:name="_Toc181192016"/>
      <w:bookmarkStart w:id="64" w:name="_Toc181192089"/>
      <w:bookmarkStart w:id="65" w:name="_Toc181192167"/>
      <w:bookmarkStart w:id="66" w:name="_Toc181192224"/>
      <w:bookmarkStart w:id="67" w:name="_Toc181192260"/>
      <w:bookmarkStart w:id="68" w:name="_Toc181192566"/>
      <w:bookmarkStart w:id="69" w:name="_Toc181192716"/>
      <w:bookmarkStart w:id="70" w:name="_Toc191893834"/>
      <w:bookmarkStart w:id="71" w:name="_Toc191893867"/>
      <w:bookmarkStart w:id="72" w:name="_Toc191898768"/>
      <w:bookmarkStart w:id="73" w:name="_Toc191910222"/>
      <w:bookmarkStart w:id="74" w:name="_Toc192073518"/>
      <w:bookmarkStart w:id="75" w:name="_Toc19214684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7993C85B" w14:textId="77777777" w:rsidR="00F40283" w:rsidRPr="00F40283" w:rsidRDefault="00F40283" w:rsidP="00F40283">
      <w:pPr>
        <w:keepNext/>
        <w:numPr>
          <w:ilvl w:val="0"/>
          <w:numId w:val="14"/>
        </w:numPr>
        <w:suppressAutoHyphens/>
        <w:autoSpaceDN w:val="0"/>
        <w:spacing w:before="0" w:after="0" w:line="240" w:lineRule="auto"/>
        <w:contextualSpacing w:val="0"/>
        <w:jc w:val="left"/>
        <w:textAlignment w:val="baseline"/>
        <w:outlineLvl w:val="1"/>
        <w:rPr>
          <w:rFonts w:ascii="Arial Nova Light" w:eastAsia="Times New Roman" w:hAnsi="Arial Nova Light"/>
          <w:b/>
          <w:bCs/>
          <w:vanish/>
          <w:sz w:val="21"/>
          <w:szCs w:val="21"/>
          <w:lang w:eastAsia="zh-CN"/>
        </w:rPr>
      </w:pPr>
      <w:bookmarkStart w:id="76" w:name="_Toc536014535"/>
      <w:bookmarkStart w:id="77" w:name="_Toc76976467"/>
      <w:bookmarkStart w:id="78" w:name="_Toc103598230"/>
      <w:bookmarkStart w:id="79" w:name="_Toc153179647"/>
      <w:bookmarkStart w:id="80" w:name="_Toc153179675"/>
      <w:bookmarkStart w:id="81" w:name="_Toc178670457"/>
      <w:bookmarkStart w:id="82" w:name="_Toc178670484"/>
      <w:bookmarkStart w:id="83" w:name="_Toc178670839"/>
      <w:bookmarkStart w:id="84" w:name="_Toc178671211"/>
      <w:bookmarkStart w:id="85" w:name="_Toc181091018"/>
      <w:bookmarkStart w:id="86" w:name="_Toc181091052"/>
      <w:bookmarkStart w:id="87" w:name="_Toc181093720"/>
      <w:bookmarkStart w:id="88" w:name="_Toc181175542"/>
      <w:bookmarkStart w:id="89" w:name="_Toc181175569"/>
      <w:bookmarkStart w:id="90" w:name="_Toc181175601"/>
      <w:bookmarkStart w:id="91" w:name="_Toc181175649"/>
      <w:bookmarkStart w:id="92" w:name="_Toc181191648"/>
      <w:bookmarkStart w:id="93" w:name="_Toc181191686"/>
      <w:bookmarkStart w:id="94" w:name="_Toc181191718"/>
      <w:bookmarkStart w:id="95" w:name="_Toc181191750"/>
      <w:bookmarkStart w:id="96" w:name="_Toc181191794"/>
      <w:bookmarkStart w:id="97" w:name="_Toc181191826"/>
      <w:bookmarkStart w:id="98" w:name="_Toc181191871"/>
      <w:bookmarkStart w:id="99" w:name="_Toc181191915"/>
      <w:bookmarkStart w:id="100" w:name="_Toc181191966"/>
      <w:bookmarkStart w:id="101" w:name="_Toc181192017"/>
      <w:bookmarkStart w:id="102" w:name="_Toc181192090"/>
      <w:bookmarkStart w:id="103" w:name="_Toc181192168"/>
      <w:bookmarkStart w:id="104" w:name="_Toc181192225"/>
      <w:bookmarkStart w:id="105" w:name="_Toc181192261"/>
      <w:bookmarkStart w:id="106" w:name="_Toc181192567"/>
      <w:bookmarkStart w:id="107" w:name="_Toc181192717"/>
      <w:bookmarkStart w:id="108" w:name="_Toc191893835"/>
      <w:bookmarkStart w:id="109" w:name="_Toc191893868"/>
      <w:bookmarkStart w:id="110" w:name="_Toc191898769"/>
      <w:bookmarkStart w:id="111" w:name="_Toc191910223"/>
      <w:bookmarkStart w:id="112" w:name="_Toc192073519"/>
      <w:bookmarkStart w:id="113" w:name="_Toc192146843"/>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357A51C8" w14:textId="77777777" w:rsidR="00F40283" w:rsidRPr="00F40283" w:rsidRDefault="00F40283" w:rsidP="00365AA8">
      <w:pPr>
        <w:pStyle w:val="Heading2"/>
        <w:rPr>
          <w:rFonts w:ascii="Arial Nova Light" w:eastAsia="Times New Roman" w:hAnsi="Arial Nova Light"/>
          <w:bCs/>
          <w:sz w:val="21"/>
          <w:szCs w:val="21"/>
          <w:lang w:eastAsia="zh-CN"/>
        </w:rPr>
      </w:pPr>
      <w:r w:rsidRPr="00F40283">
        <w:t xml:space="preserve">  </w:t>
      </w:r>
      <w:bookmarkStart w:id="114" w:name="_Toc181192718"/>
      <w:bookmarkStart w:id="115" w:name="_Toc192146844"/>
      <w:r w:rsidRPr="00F40283">
        <w:t>Način za dostavu Ponuda</w:t>
      </w:r>
      <w:bookmarkEnd w:id="114"/>
      <w:bookmarkEnd w:id="115"/>
    </w:p>
    <w:p w14:paraId="0C5AD7B6" w14:textId="2D8975B3" w:rsidR="00F40283" w:rsidRPr="00F40283" w:rsidRDefault="00F40283" w:rsidP="00F40283">
      <w:pPr>
        <w:suppressAutoHyphens/>
        <w:autoSpaceDN w:val="0"/>
        <w:spacing w:before="0" w:after="0" w:line="240" w:lineRule="auto"/>
        <w:contextualSpacing w:val="0"/>
      </w:pPr>
      <w:r w:rsidRPr="00F40283">
        <w:t>Ponuda do roka za dostavu ponuda treba biti dostavljena putem pošte ili osobno na adresu Naručitelja u zatvorenoj omotnici.</w:t>
      </w:r>
    </w:p>
    <w:p w14:paraId="14122155" w14:textId="77777777" w:rsidR="00F40283" w:rsidRPr="00F40283" w:rsidRDefault="00F40283" w:rsidP="00F40283">
      <w:pPr>
        <w:suppressAutoHyphens/>
        <w:autoSpaceDN w:val="0"/>
        <w:spacing w:before="0" w:after="0" w:line="240" w:lineRule="auto"/>
        <w:contextualSpacing w:val="0"/>
      </w:pPr>
      <w:r w:rsidRPr="00F40283">
        <w:t>Ponuditelj snosi rizik gubitka ili nepravovremene dostave ponude. Na omotnici treba navesti adresu:</w:t>
      </w:r>
    </w:p>
    <w:p w14:paraId="169586E8" w14:textId="77777777" w:rsidR="00F40283" w:rsidRPr="00F40283" w:rsidRDefault="00F40283" w:rsidP="00F40283">
      <w:pPr>
        <w:suppressAutoHyphens/>
        <w:autoSpaceDN w:val="0"/>
        <w:spacing w:before="0" w:after="0" w:line="240" w:lineRule="auto"/>
        <w:contextualSpacing w:val="0"/>
        <w:rPr>
          <w:rFonts w:ascii="Arial Nova Light" w:eastAsia="Times New Roman" w:hAnsi="Arial Nova Light"/>
          <w:bCs/>
          <w:sz w:val="21"/>
          <w:szCs w:val="21"/>
          <w:lang w:eastAsia="zh-CN"/>
        </w:rPr>
      </w:pPr>
      <w:r w:rsidRPr="00F40283">
        <w:rPr>
          <w:rFonts w:ascii="Times New Roman" w:eastAsia="Times New Roman" w:hAnsi="Times New Roman" w:cs="Calibri"/>
          <w:noProof/>
          <w:sz w:val="24"/>
          <w:szCs w:val="24"/>
          <w:lang w:eastAsia="zh-CN"/>
        </w:rPr>
        <mc:AlternateContent>
          <mc:Choice Requires="wps">
            <w:drawing>
              <wp:anchor distT="0" distB="0" distL="114300" distR="114300" simplePos="0" relativeHeight="251659264" behindDoc="0" locked="0" layoutInCell="1" allowOverlap="1" wp14:anchorId="4146BDFC" wp14:editId="42D936E6">
                <wp:simplePos x="0" y="0"/>
                <wp:positionH relativeFrom="column">
                  <wp:posOffset>-33020</wp:posOffset>
                </wp:positionH>
                <wp:positionV relativeFrom="paragraph">
                  <wp:posOffset>142875</wp:posOffset>
                </wp:positionV>
                <wp:extent cx="4429125" cy="1238250"/>
                <wp:effectExtent l="0" t="0" r="28575" b="19050"/>
                <wp:wrapNone/>
                <wp:docPr id="135276316" name="Rectangle 1"/>
                <wp:cNvGraphicFramePr/>
                <a:graphic xmlns:a="http://schemas.openxmlformats.org/drawingml/2006/main">
                  <a:graphicData uri="http://schemas.microsoft.com/office/word/2010/wordprocessingShape">
                    <wps:wsp>
                      <wps:cNvSpPr/>
                      <wps:spPr>
                        <a:xfrm>
                          <a:off x="0" y="0"/>
                          <a:ext cx="4429125" cy="1238250"/>
                        </a:xfrm>
                        <a:prstGeom prst="rect">
                          <a:avLst/>
                        </a:prstGeom>
                        <a:noFill/>
                        <a:ln w="25400" cap="flat" cmpd="sng" algn="ctr">
                          <a:solidFill>
                            <a:srgbClr val="4F81BD">
                              <a:shade val="15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461F2" id="Rectangle 1" o:spid="_x0000_s1026" style="position:absolute;margin-left:-2.6pt;margin-top:11.25pt;width:348.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" filled="f" strokecolor="#1c334e" strokeweight="2pt"/>
            </w:pict>
          </mc:Fallback>
        </mc:AlternateContent>
      </w:r>
    </w:p>
    <w:p w14:paraId="016541A2" w14:textId="77777777" w:rsidR="00F40283" w:rsidRPr="00F40283" w:rsidRDefault="00F40283" w:rsidP="00F40283">
      <w:pPr>
        <w:suppressAutoHyphens/>
        <w:autoSpaceDN w:val="0"/>
        <w:spacing w:before="0" w:after="0" w:line="240" w:lineRule="auto"/>
        <w:contextualSpacing w:val="0"/>
        <w:rPr>
          <w:rFonts w:ascii="Arial Nova Light" w:eastAsia="Times New Roman" w:hAnsi="Arial Nova Light"/>
          <w:b/>
          <w:sz w:val="21"/>
          <w:szCs w:val="21"/>
          <w:lang w:eastAsia="zh-CN"/>
        </w:rPr>
      </w:pPr>
      <w:r w:rsidRPr="00F40283">
        <w:rPr>
          <w:rFonts w:ascii="Arial Nova Light" w:eastAsia="Times New Roman" w:hAnsi="Arial Nova Light"/>
          <w:b/>
          <w:sz w:val="21"/>
          <w:szCs w:val="21"/>
          <w:lang w:eastAsia="zh-CN"/>
        </w:rPr>
        <w:t xml:space="preserve">Hrvatski Crveni križ, </w:t>
      </w:r>
    </w:p>
    <w:p w14:paraId="2493A50B" w14:textId="64D2ECB1" w:rsidR="00F40283" w:rsidRPr="00F40283" w:rsidRDefault="00F40283" w:rsidP="00F40283">
      <w:pPr>
        <w:suppressAutoHyphens/>
        <w:autoSpaceDN w:val="0"/>
        <w:spacing w:before="0" w:after="0" w:line="240" w:lineRule="auto"/>
        <w:contextualSpacing w:val="0"/>
        <w:rPr>
          <w:rFonts w:ascii="Arial Nova Light" w:eastAsia="Times New Roman" w:hAnsi="Arial Nova Light"/>
          <w:b/>
          <w:sz w:val="21"/>
          <w:szCs w:val="21"/>
          <w:lang w:eastAsia="zh-CN"/>
        </w:rPr>
      </w:pPr>
      <w:r w:rsidRPr="00F40283">
        <w:rPr>
          <w:rFonts w:ascii="Arial Nova Light" w:eastAsia="Times New Roman" w:hAnsi="Arial Nova Light"/>
          <w:b/>
          <w:sz w:val="21"/>
          <w:szCs w:val="21"/>
          <w:lang w:eastAsia="zh-CN"/>
        </w:rPr>
        <w:t>Ulica Crvenog križa 14</w:t>
      </w:r>
    </w:p>
    <w:p w14:paraId="64711F51" w14:textId="1668318F" w:rsidR="00F40283" w:rsidRPr="00F40283" w:rsidRDefault="00F40283" w:rsidP="00F40283">
      <w:pPr>
        <w:suppressAutoHyphens/>
        <w:autoSpaceDN w:val="0"/>
        <w:spacing w:before="0" w:after="0" w:line="240" w:lineRule="auto"/>
        <w:contextualSpacing w:val="0"/>
        <w:rPr>
          <w:rFonts w:ascii="Arial Nova Light" w:eastAsia="Times New Roman" w:hAnsi="Arial Nova Light"/>
          <w:b/>
          <w:sz w:val="21"/>
          <w:szCs w:val="21"/>
          <w:lang w:eastAsia="zh-CN"/>
        </w:rPr>
      </w:pPr>
      <w:r w:rsidRPr="00F40283">
        <w:rPr>
          <w:rFonts w:ascii="Arial Nova Light" w:eastAsia="Times New Roman" w:hAnsi="Arial Nova Light"/>
          <w:b/>
          <w:sz w:val="21"/>
          <w:szCs w:val="21"/>
          <w:lang w:eastAsia="zh-CN"/>
        </w:rPr>
        <w:t xml:space="preserve">10000 Zagreb </w:t>
      </w:r>
    </w:p>
    <w:p w14:paraId="62CB6175" w14:textId="77777777" w:rsidR="00F40283" w:rsidRPr="00F40283" w:rsidRDefault="00F40283" w:rsidP="00F40283">
      <w:pPr>
        <w:suppressAutoHyphens/>
        <w:autoSpaceDN w:val="0"/>
        <w:spacing w:before="0" w:after="0" w:line="240" w:lineRule="auto"/>
        <w:contextualSpacing w:val="0"/>
        <w:rPr>
          <w:rFonts w:ascii="Arial Nova Light" w:eastAsia="Times New Roman" w:hAnsi="Arial Nova Light"/>
          <w:b/>
          <w:sz w:val="21"/>
          <w:szCs w:val="21"/>
          <w:lang w:eastAsia="zh-CN"/>
        </w:rPr>
      </w:pPr>
      <w:r w:rsidRPr="00F40283">
        <w:rPr>
          <w:rFonts w:ascii="Arial Nova Light" w:eastAsia="Times New Roman" w:hAnsi="Arial Nova Light"/>
          <w:b/>
          <w:sz w:val="21"/>
          <w:szCs w:val="21"/>
          <w:lang w:eastAsia="zh-CN"/>
        </w:rPr>
        <w:t xml:space="preserve">NE OTVARAJ – PONUDA </w:t>
      </w:r>
    </w:p>
    <w:p w14:paraId="6B7566C0" w14:textId="3D587964" w:rsidR="00F40283" w:rsidRPr="00F40283" w:rsidRDefault="00F40283" w:rsidP="00365AA8">
      <w:pPr>
        <w:suppressAutoHyphens/>
        <w:autoSpaceDN w:val="0"/>
        <w:spacing w:before="0" w:after="0" w:line="240" w:lineRule="auto"/>
        <w:contextualSpacing w:val="0"/>
        <w:rPr>
          <w:rFonts w:ascii="Arial Nova Light" w:eastAsia="Times New Roman" w:hAnsi="Arial Nova Light"/>
          <w:b/>
          <w:sz w:val="21"/>
          <w:szCs w:val="21"/>
          <w:lang w:eastAsia="zh-CN"/>
        </w:rPr>
      </w:pPr>
      <w:r w:rsidRPr="00F40283">
        <w:rPr>
          <w:rFonts w:ascii="Arial Nova Light" w:eastAsia="Times New Roman" w:hAnsi="Arial Nova Light"/>
          <w:b/>
          <w:sz w:val="21"/>
          <w:szCs w:val="21"/>
          <w:lang w:eastAsia="zh-CN"/>
        </w:rPr>
        <w:t xml:space="preserve">Predmet nabave: NABAVA </w:t>
      </w:r>
      <w:r w:rsidR="00365AA8" w:rsidRPr="00365AA8">
        <w:rPr>
          <w:rFonts w:ascii="Arial Nova Light" w:eastAsia="Times New Roman" w:hAnsi="Arial Nova Light"/>
          <w:b/>
          <w:sz w:val="21"/>
          <w:szCs w:val="21"/>
          <w:lang w:eastAsia="zh-CN"/>
        </w:rPr>
        <w:t>HIGIJENSKIH PAKETA</w:t>
      </w:r>
    </w:p>
    <w:p w14:paraId="51E62BA9" w14:textId="0C05DC94" w:rsidR="00F40283" w:rsidRDefault="00F40283" w:rsidP="00F40283">
      <w:pPr>
        <w:suppressAutoHyphens/>
        <w:autoSpaceDN w:val="0"/>
        <w:spacing w:before="0" w:after="0" w:line="240" w:lineRule="auto"/>
        <w:contextualSpacing w:val="0"/>
        <w:rPr>
          <w:rFonts w:ascii="Arial Nova Light" w:eastAsia="Times New Roman" w:hAnsi="Arial Nova Light"/>
          <w:b/>
          <w:sz w:val="21"/>
          <w:szCs w:val="21"/>
          <w:lang w:eastAsia="zh-CN"/>
        </w:rPr>
      </w:pPr>
      <w:r w:rsidRPr="00F40283">
        <w:rPr>
          <w:rFonts w:ascii="Arial Nova Light" w:eastAsia="Times New Roman" w:hAnsi="Arial Nova Light"/>
          <w:b/>
          <w:sz w:val="21"/>
          <w:szCs w:val="21"/>
          <w:lang w:eastAsia="zh-CN"/>
        </w:rPr>
        <w:t xml:space="preserve">KLASA: </w:t>
      </w:r>
      <w:r w:rsidR="00F54A0D" w:rsidRPr="00F54A0D">
        <w:rPr>
          <w:rFonts w:ascii="Arial Nova Light" w:eastAsia="Times New Roman" w:hAnsi="Arial Nova Light"/>
          <w:b/>
          <w:sz w:val="21"/>
          <w:szCs w:val="21"/>
          <w:lang w:eastAsia="zh-CN"/>
        </w:rPr>
        <w:t>406-03/25-08/17</w:t>
      </w:r>
    </w:p>
    <w:p w14:paraId="72ACF490" w14:textId="77777777" w:rsidR="00240376" w:rsidRDefault="00240376" w:rsidP="00F40283">
      <w:pPr>
        <w:suppressAutoHyphens/>
        <w:autoSpaceDN w:val="0"/>
        <w:spacing w:before="0" w:after="0" w:line="240" w:lineRule="auto"/>
        <w:contextualSpacing w:val="0"/>
        <w:rPr>
          <w:rFonts w:ascii="Arial Nova Light" w:eastAsia="Times New Roman" w:hAnsi="Arial Nova Light"/>
          <w:b/>
          <w:sz w:val="21"/>
          <w:szCs w:val="21"/>
          <w:lang w:eastAsia="zh-CN"/>
        </w:rPr>
      </w:pPr>
    </w:p>
    <w:p w14:paraId="78024BF4" w14:textId="77777777" w:rsidR="00240376" w:rsidRDefault="00240376" w:rsidP="00F40283">
      <w:pPr>
        <w:suppressAutoHyphens/>
        <w:autoSpaceDN w:val="0"/>
        <w:spacing w:before="0" w:after="0" w:line="240" w:lineRule="auto"/>
        <w:contextualSpacing w:val="0"/>
        <w:rPr>
          <w:rFonts w:ascii="Arial Nova Light" w:eastAsia="Times New Roman" w:hAnsi="Arial Nova Light"/>
          <w:b/>
          <w:sz w:val="21"/>
          <w:szCs w:val="21"/>
          <w:lang w:eastAsia="zh-CN"/>
        </w:rPr>
      </w:pPr>
    </w:p>
    <w:p w14:paraId="0625D30E" w14:textId="77777777" w:rsidR="00F40283" w:rsidRPr="00F40283" w:rsidRDefault="00F40283" w:rsidP="00F40283">
      <w:pPr>
        <w:suppressAutoHyphens/>
        <w:autoSpaceDN w:val="0"/>
        <w:spacing w:before="0" w:after="0" w:line="240" w:lineRule="auto"/>
        <w:contextualSpacing w:val="0"/>
        <w:rPr>
          <w:rFonts w:ascii="Arial Nova Light" w:eastAsia="Times New Roman" w:hAnsi="Arial Nova Light"/>
          <w:bCs/>
          <w:sz w:val="21"/>
          <w:szCs w:val="21"/>
          <w:lang w:eastAsia="zh-CN"/>
        </w:rPr>
      </w:pPr>
      <w:r w:rsidRPr="00F40283">
        <w:rPr>
          <w:rFonts w:ascii="Arial Nova Light" w:eastAsia="Times New Roman" w:hAnsi="Arial Nova Light"/>
          <w:bCs/>
          <w:sz w:val="21"/>
          <w:szCs w:val="21"/>
          <w:lang w:eastAsia="zh-CN"/>
        </w:rPr>
        <w:lastRenderedPageBreak/>
        <w:t>Na omotnici treba navesti potpuni naziv i adresu Ponuditelja radi evidencije zaprimljenih ponuda ili u slučaju da je ponuda zakašnjela kako bi se mogla neotvorena vratiti Ponuditelju.</w:t>
      </w:r>
    </w:p>
    <w:p w14:paraId="1A1700C4" w14:textId="1411DA45" w:rsidR="000B1969" w:rsidRPr="00F40283" w:rsidRDefault="00F40283" w:rsidP="00F40283">
      <w:pPr>
        <w:suppressAutoHyphens/>
        <w:autoSpaceDN w:val="0"/>
        <w:spacing w:before="0" w:after="0" w:line="240" w:lineRule="auto"/>
        <w:contextualSpacing w:val="0"/>
        <w:rPr>
          <w:rFonts w:ascii="Arial Nova Light" w:eastAsia="Times New Roman" w:hAnsi="Arial Nova Light"/>
          <w:bCs/>
          <w:sz w:val="21"/>
          <w:szCs w:val="21"/>
          <w:lang w:eastAsia="zh-CN"/>
        </w:rPr>
      </w:pPr>
      <w:r w:rsidRPr="00F40283">
        <w:rPr>
          <w:rFonts w:ascii="Arial Nova Light" w:eastAsia="Times New Roman" w:hAnsi="Arial Nova Light"/>
          <w:bCs/>
          <w:sz w:val="21"/>
          <w:szCs w:val="21"/>
          <w:lang w:eastAsia="zh-CN"/>
        </w:rPr>
        <w:t>Ako omotnica nije zatvorena, zapečaćena i označena kako je navedeno, Naručitelj ne snosi nikakvu odgovornost ako se ponuda prerano otvori.</w:t>
      </w:r>
    </w:p>
    <w:p w14:paraId="4E0D9B39" w14:textId="2C7CC495" w:rsidR="00F40283" w:rsidRPr="00F40283" w:rsidRDefault="00F40283" w:rsidP="00072ED3">
      <w:pPr>
        <w:pStyle w:val="Heading2"/>
      </w:pPr>
      <w:bookmarkStart w:id="116" w:name="_Toc181192719"/>
      <w:bookmarkStart w:id="117" w:name="_Toc192146845"/>
      <w:r w:rsidRPr="00F40283">
        <w:t>Zaprimanje ponuda</w:t>
      </w:r>
      <w:bookmarkEnd w:id="116"/>
      <w:bookmarkEnd w:id="117"/>
    </w:p>
    <w:p w14:paraId="7B08BE42" w14:textId="77777777" w:rsidR="00F40283" w:rsidRPr="00F40283" w:rsidRDefault="00F40283" w:rsidP="00F40283">
      <w:pPr>
        <w:suppressAutoHyphens/>
        <w:autoSpaceDN w:val="0"/>
        <w:spacing w:before="0" w:after="0" w:line="240" w:lineRule="auto"/>
        <w:contextualSpacing w:val="0"/>
        <w:rPr>
          <w:rFonts w:ascii="Arial Nova Light" w:eastAsia="Times New Roman" w:hAnsi="Arial Nova Light"/>
          <w:bCs/>
          <w:sz w:val="21"/>
          <w:szCs w:val="21"/>
          <w:lang w:eastAsia="zh-CN"/>
        </w:rPr>
      </w:pPr>
      <w:r w:rsidRPr="00F40283">
        <w:rPr>
          <w:rFonts w:ascii="Arial Nova Light" w:eastAsia="Times New Roman" w:hAnsi="Arial Nova Light"/>
          <w:bCs/>
          <w:sz w:val="21"/>
          <w:szCs w:val="21"/>
          <w:lang w:eastAsia="zh-CN"/>
        </w:rPr>
        <w:t>Svaka pravodobno zaprimljena ponuda upisuje se u upisnik o zaprimanju ponuda.</w:t>
      </w:r>
    </w:p>
    <w:p w14:paraId="1977E10A" w14:textId="77777777" w:rsidR="00F40283" w:rsidRPr="00F40283" w:rsidRDefault="00F40283" w:rsidP="00F40283">
      <w:pPr>
        <w:suppressAutoHyphens/>
        <w:autoSpaceDN w:val="0"/>
        <w:spacing w:before="0" w:after="0" w:line="240" w:lineRule="auto"/>
        <w:contextualSpacing w:val="0"/>
        <w:rPr>
          <w:rFonts w:ascii="Arial Nova Light" w:eastAsia="Times New Roman" w:hAnsi="Arial Nova Light"/>
          <w:bCs/>
          <w:sz w:val="21"/>
          <w:szCs w:val="21"/>
          <w:lang w:eastAsia="zh-CN"/>
        </w:rPr>
      </w:pPr>
      <w:r w:rsidRPr="00F40283">
        <w:rPr>
          <w:rFonts w:ascii="Arial Nova Light" w:eastAsia="Times New Roman" w:hAnsi="Arial Nova Light"/>
          <w:bCs/>
          <w:sz w:val="21"/>
          <w:szCs w:val="21"/>
          <w:lang w:eastAsia="zh-CN"/>
        </w:rPr>
        <w:t>Ako je dostavljena izmjena i/ili dopuna ponude, ponuda dobiva novi redni broj prema redoslijedu zaprimanja posljednje izmjene i/ili dopune te ponude. Ponuda se u tom slučaju smatra zaprimljena u trenutku zaprimanja posljednje izmjene i/ili dopune.</w:t>
      </w:r>
    </w:p>
    <w:p w14:paraId="2701083D" w14:textId="77777777" w:rsidR="00F40283" w:rsidRPr="00F40283" w:rsidRDefault="00F40283" w:rsidP="00F40283">
      <w:pPr>
        <w:suppressAutoHyphens/>
        <w:autoSpaceDN w:val="0"/>
        <w:spacing w:before="0" w:after="0" w:line="240" w:lineRule="auto"/>
        <w:contextualSpacing w:val="0"/>
        <w:rPr>
          <w:rFonts w:ascii="Arial Nova Light" w:eastAsia="Times New Roman" w:hAnsi="Arial Nova Light"/>
          <w:bCs/>
          <w:sz w:val="21"/>
          <w:szCs w:val="21"/>
          <w:lang w:eastAsia="zh-CN"/>
        </w:rPr>
      </w:pPr>
      <w:r w:rsidRPr="00F40283">
        <w:rPr>
          <w:rFonts w:ascii="Arial Nova Light" w:eastAsia="Times New Roman" w:hAnsi="Arial Nova Light"/>
          <w:bCs/>
          <w:sz w:val="21"/>
          <w:szCs w:val="21"/>
          <w:lang w:eastAsia="zh-CN"/>
        </w:rPr>
        <w:t>Upisnik o zaprimanju ponuda sastavlja i potpisuje za to ovlaštena osoba Naručitelja.</w:t>
      </w:r>
    </w:p>
    <w:p w14:paraId="0C4AEFA8" w14:textId="102A2038" w:rsidR="00F40283" w:rsidRPr="00F40283" w:rsidRDefault="00F40283" w:rsidP="00F40283">
      <w:pPr>
        <w:suppressAutoHyphens/>
        <w:autoSpaceDN w:val="0"/>
        <w:spacing w:before="0" w:after="0" w:line="240" w:lineRule="auto"/>
        <w:contextualSpacing w:val="0"/>
        <w:rPr>
          <w:rFonts w:ascii="Arial Nova Light" w:eastAsia="Times New Roman" w:hAnsi="Arial Nova Light"/>
          <w:bCs/>
          <w:sz w:val="21"/>
          <w:szCs w:val="21"/>
          <w:lang w:eastAsia="zh-CN"/>
        </w:rPr>
      </w:pPr>
      <w:r w:rsidRPr="00F40283">
        <w:rPr>
          <w:rFonts w:ascii="Arial Nova Light" w:eastAsia="Times New Roman" w:hAnsi="Arial Nova Light"/>
          <w:bCs/>
          <w:sz w:val="21"/>
          <w:szCs w:val="21"/>
          <w:lang w:eastAsia="zh-CN"/>
        </w:rPr>
        <w:t>Ponuda dostavljena nakon roka za dostavu ponuda ne upisuje se u upisnik o zaprimanju ponuda, evidentira se kao zakašnjela ponuda te neotvorena vraća pošiljatelju bez odgode.</w:t>
      </w:r>
    </w:p>
    <w:p w14:paraId="31D8AD84" w14:textId="77777777" w:rsidR="00F40283" w:rsidRPr="00F40283" w:rsidRDefault="00F40283" w:rsidP="005E4DDF">
      <w:pPr>
        <w:pStyle w:val="Heading2"/>
      </w:pPr>
      <w:bookmarkStart w:id="118" w:name="_Toc181192720"/>
      <w:bookmarkStart w:id="119" w:name="_Toc192146846"/>
      <w:r w:rsidRPr="00F40283">
        <w:t>Rok za dostavu ponuda</w:t>
      </w:r>
      <w:bookmarkEnd w:id="118"/>
      <w:bookmarkEnd w:id="119"/>
    </w:p>
    <w:p w14:paraId="60855E3E" w14:textId="44242F8F" w:rsidR="00F40283" w:rsidRPr="00F40283" w:rsidRDefault="00F40283" w:rsidP="005E4DDF">
      <w:pPr>
        <w:suppressAutoHyphens/>
        <w:autoSpaceDN w:val="0"/>
        <w:spacing w:before="0" w:after="0" w:line="240" w:lineRule="auto"/>
        <w:contextualSpacing w:val="0"/>
        <w:rPr>
          <w:rFonts w:ascii="Arial Nova Light" w:eastAsia="Times New Roman" w:hAnsi="Arial Nova Light"/>
          <w:b/>
          <w:sz w:val="21"/>
          <w:szCs w:val="21"/>
          <w:lang w:eastAsia="zh-CN"/>
        </w:rPr>
      </w:pPr>
      <w:r w:rsidRPr="00F40283">
        <w:rPr>
          <w:rFonts w:ascii="Arial Nova Light" w:eastAsia="Times New Roman" w:hAnsi="Arial Nova Light"/>
          <w:bCs/>
          <w:sz w:val="21"/>
          <w:szCs w:val="21"/>
          <w:lang w:eastAsia="zh-CN"/>
        </w:rPr>
        <w:t xml:space="preserve">Rok za dostavu ponuda je </w:t>
      </w:r>
      <w:r w:rsidR="005E4DDF">
        <w:rPr>
          <w:rFonts w:ascii="Arial Nova Light" w:eastAsia="Times New Roman" w:hAnsi="Arial Nova Light"/>
          <w:b/>
          <w:sz w:val="21"/>
          <w:szCs w:val="21"/>
          <w:lang w:eastAsia="zh-CN"/>
        </w:rPr>
        <w:t>1</w:t>
      </w:r>
      <w:r w:rsidR="00DE4262">
        <w:rPr>
          <w:rFonts w:ascii="Arial Nova Light" w:eastAsia="Times New Roman" w:hAnsi="Arial Nova Light"/>
          <w:b/>
          <w:sz w:val="21"/>
          <w:szCs w:val="21"/>
          <w:lang w:eastAsia="zh-CN"/>
        </w:rPr>
        <w:t>4</w:t>
      </w:r>
      <w:r w:rsidRPr="00F40283">
        <w:rPr>
          <w:rFonts w:ascii="Arial Nova Light" w:eastAsia="Times New Roman" w:hAnsi="Arial Nova Light"/>
          <w:b/>
          <w:sz w:val="21"/>
          <w:szCs w:val="21"/>
          <w:lang w:eastAsia="zh-CN"/>
        </w:rPr>
        <w:t xml:space="preserve">. </w:t>
      </w:r>
      <w:r w:rsidR="005E4DDF">
        <w:rPr>
          <w:rFonts w:ascii="Arial Nova Light" w:eastAsia="Times New Roman" w:hAnsi="Arial Nova Light"/>
          <w:b/>
          <w:sz w:val="21"/>
          <w:szCs w:val="21"/>
          <w:lang w:eastAsia="zh-CN"/>
        </w:rPr>
        <w:t>ožujka</w:t>
      </w:r>
      <w:r w:rsidRPr="00F40283">
        <w:rPr>
          <w:rFonts w:ascii="Arial Nova Light" w:eastAsia="Times New Roman" w:hAnsi="Arial Nova Light"/>
          <w:b/>
          <w:sz w:val="21"/>
          <w:szCs w:val="21"/>
          <w:lang w:eastAsia="zh-CN"/>
        </w:rPr>
        <w:t xml:space="preserve"> 202</w:t>
      </w:r>
      <w:r w:rsidR="005E4DDF">
        <w:rPr>
          <w:rFonts w:ascii="Arial Nova Light" w:eastAsia="Times New Roman" w:hAnsi="Arial Nova Light"/>
          <w:b/>
          <w:sz w:val="21"/>
          <w:szCs w:val="21"/>
          <w:lang w:eastAsia="zh-CN"/>
        </w:rPr>
        <w:t>5</w:t>
      </w:r>
      <w:r w:rsidRPr="00F40283">
        <w:rPr>
          <w:rFonts w:ascii="Arial Nova Light" w:eastAsia="Times New Roman" w:hAnsi="Arial Nova Light"/>
          <w:b/>
          <w:sz w:val="21"/>
          <w:szCs w:val="21"/>
          <w:lang w:eastAsia="zh-CN"/>
        </w:rPr>
        <w:t>. godine do 1</w:t>
      </w:r>
      <w:r w:rsidR="00617F8C">
        <w:rPr>
          <w:rFonts w:ascii="Arial Nova Light" w:eastAsia="Times New Roman" w:hAnsi="Arial Nova Light"/>
          <w:b/>
          <w:sz w:val="21"/>
          <w:szCs w:val="21"/>
          <w:lang w:eastAsia="zh-CN"/>
        </w:rPr>
        <w:t>6</w:t>
      </w:r>
      <w:r w:rsidRPr="00F40283">
        <w:rPr>
          <w:rFonts w:ascii="Arial Nova Light" w:eastAsia="Times New Roman" w:hAnsi="Arial Nova Light"/>
          <w:b/>
          <w:sz w:val="21"/>
          <w:szCs w:val="21"/>
          <w:lang w:eastAsia="zh-CN"/>
        </w:rPr>
        <w:t>:00 sati.</w:t>
      </w:r>
    </w:p>
    <w:p w14:paraId="777D60B0" w14:textId="77777777" w:rsidR="00F40283" w:rsidRPr="00F40283" w:rsidRDefault="00F40283" w:rsidP="00F40283">
      <w:pPr>
        <w:suppressAutoHyphens/>
        <w:autoSpaceDN w:val="0"/>
        <w:spacing w:before="0" w:after="0" w:line="240" w:lineRule="auto"/>
        <w:ind w:left="360"/>
        <w:contextualSpacing w:val="0"/>
        <w:rPr>
          <w:rFonts w:ascii="Arial Nova Light" w:eastAsia="Times New Roman" w:hAnsi="Arial Nova Light"/>
          <w:b/>
          <w:sz w:val="21"/>
          <w:szCs w:val="21"/>
          <w:lang w:eastAsia="zh-CN"/>
        </w:rPr>
      </w:pPr>
    </w:p>
    <w:p w14:paraId="5174DC4F" w14:textId="3B22C409" w:rsidR="00F40283" w:rsidRPr="00F40283" w:rsidRDefault="00F40283" w:rsidP="00F40283">
      <w:pPr>
        <w:suppressAutoHyphens/>
        <w:autoSpaceDN w:val="0"/>
        <w:spacing w:before="0" w:after="0" w:line="240" w:lineRule="auto"/>
        <w:contextualSpacing w:val="0"/>
        <w:rPr>
          <w:rFonts w:ascii="Arial Nova Light" w:eastAsia="Times New Roman" w:hAnsi="Arial Nova Light"/>
          <w:bCs/>
          <w:sz w:val="21"/>
          <w:szCs w:val="21"/>
          <w:lang w:eastAsia="zh-CN"/>
        </w:rPr>
      </w:pPr>
      <w:r w:rsidRPr="00F40283">
        <w:rPr>
          <w:rFonts w:ascii="Arial Nova Light" w:eastAsia="Times New Roman" w:hAnsi="Arial Nova Light"/>
          <w:bCs/>
          <w:sz w:val="21"/>
          <w:szCs w:val="21"/>
          <w:lang w:eastAsia="zh-CN"/>
        </w:rPr>
        <w:t xml:space="preserve">Do navedenog roka za dostavu ponude ponuda </w:t>
      </w:r>
      <w:r w:rsidRPr="0053202B">
        <w:rPr>
          <w:rFonts w:ascii="Arial Nova Light" w:eastAsia="Times New Roman" w:hAnsi="Arial Nova Light"/>
          <w:b/>
          <w:sz w:val="21"/>
          <w:szCs w:val="21"/>
          <w:lang w:eastAsia="zh-CN"/>
        </w:rPr>
        <w:t>mora biti dostavljena i zaprimljena bez obzira na način dostave.</w:t>
      </w:r>
      <w:r w:rsidRPr="00F40283">
        <w:rPr>
          <w:rFonts w:ascii="Arial Nova Light" w:eastAsia="Times New Roman" w:hAnsi="Arial Nova Light"/>
          <w:bCs/>
          <w:sz w:val="21"/>
          <w:szCs w:val="21"/>
          <w:lang w:eastAsia="zh-CN"/>
        </w:rPr>
        <w:t xml:space="preserve"> Ponuditelj određuje način dostave ponude i sam snosi rizik eventualnog gubitka, odnosno nepravovremene dostave njegove ponude.</w:t>
      </w:r>
    </w:p>
    <w:p w14:paraId="0B34B3D8" w14:textId="77777777" w:rsidR="00F40283" w:rsidRPr="00F40283" w:rsidRDefault="00F40283" w:rsidP="00D73EA0">
      <w:pPr>
        <w:pStyle w:val="Heading2"/>
      </w:pPr>
      <w:bookmarkStart w:id="120" w:name="_Toc181192721"/>
      <w:bookmarkStart w:id="121" w:name="_Toc192146847"/>
      <w:r w:rsidRPr="00F40283">
        <w:t>Otvaranje ponuda</w:t>
      </w:r>
      <w:bookmarkEnd w:id="120"/>
      <w:bookmarkEnd w:id="121"/>
    </w:p>
    <w:p w14:paraId="6E35FB38" w14:textId="3FC74FE2" w:rsidR="00F40283" w:rsidRPr="00F40283" w:rsidRDefault="00F40283" w:rsidP="00F40283">
      <w:pPr>
        <w:suppressAutoHyphens/>
        <w:autoSpaceDN w:val="0"/>
        <w:spacing w:before="0" w:after="0" w:line="240" w:lineRule="auto"/>
        <w:contextualSpacing w:val="0"/>
        <w:rPr>
          <w:rFonts w:ascii="Arial Nova Light" w:eastAsia="Times New Roman" w:hAnsi="Arial Nova Light"/>
          <w:bCs/>
          <w:sz w:val="21"/>
          <w:szCs w:val="21"/>
          <w:lang w:eastAsia="zh-CN"/>
        </w:rPr>
      </w:pPr>
      <w:r w:rsidRPr="00F40283">
        <w:rPr>
          <w:rFonts w:ascii="Arial Nova Light" w:eastAsia="Times New Roman" w:hAnsi="Arial Nova Light"/>
          <w:bCs/>
          <w:sz w:val="21"/>
          <w:szCs w:val="21"/>
          <w:lang w:eastAsia="zh-CN"/>
        </w:rPr>
        <w:t>Otvaranje ponuda će biti po isteku roka za dostavu ponuda te neće biti javno.</w:t>
      </w:r>
    </w:p>
    <w:p w14:paraId="27F3895C" w14:textId="77777777" w:rsidR="00F40283" w:rsidRPr="00F40283" w:rsidRDefault="00F40283" w:rsidP="00D73EA0">
      <w:pPr>
        <w:pStyle w:val="Heading2"/>
      </w:pPr>
      <w:bookmarkStart w:id="122" w:name="_Toc181192722"/>
      <w:bookmarkStart w:id="123" w:name="_Toc192146848"/>
      <w:r w:rsidRPr="00F40283">
        <w:t>Rok, način i uvjeti plaćanja:</w:t>
      </w:r>
      <w:bookmarkEnd w:id="122"/>
      <w:bookmarkEnd w:id="123"/>
      <w:r w:rsidRPr="00F40283">
        <w:tab/>
      </w:r>
    </w:p>
    <w:p w14:paraId="44E94532" w14:textId="77777777" w:rsidR="00F40283" w:rsidRPr="00F40283" w:rsidRDefault="00F40283" w:rsidP="00D73EA0">
      <w:pPr>
        <w:suppressAutoHyphens/>
        <w:autoSpaceDN w:val="0"/>
        <w:spacing w:before="0" w:after="0" w:line="240" w:lineRule="auto"/>
        <w:contextualSpacing w:val="0"/>
        <w:rPr>
          <w:rFonts w:ascii="Arial Nova Light" w:eastAsia="Times New Roman" w:hAnsi="Arial Nova Light"/>
          <w:kern w:val="0"/>
          <w:sz w:val="21"/>
          <w:szCs w:val="21"/>
          <w:lang w:eastAsia="hr-HR"/>
        </w:rPr>
      </w:pPr>
      <w:r w:rsidRPr="00F40283">
        <w:rPr>
          <w:rFonts w:ascii="Arial Nova Light" w:eastAsia="Times New Roman" w:hAnsi="Arial Nova Light"/>
          <w:kern w:val="0"/>
          <w:sz w:val="21"/>
          <w:szCs w:val="21"/>
          <w:lang w:eastAsia="hr-HR"/>
        </w:rPr>
        <w:t>Rok za plaćanje je do 30 dana računajući od dana zaprimanja valjanog računa.</w:t>
      </w:r>
    </w:p>
    <w:p w14:paraId="44106089" w14:textId="77777777" w:rsidR="00F40283" w:rsidRPr="00F40283" w:rsidRDefault="00F40283" w:rsidP="00D73EA0">
      <w:pPr>
        <w:suppressAutoHyphens/>
        <w:autoSpaceDN w:val="0"/>
        <w:spacing w:before="0" w:after="0" w:line="240" w:lineRule="auto"/>
        <w:contextualSpacing w:val="0"/>
        <w:rPr>
          <w:rFonts w:ascii="Arial Nova Light" w:eastAsia="Times New Roman" w:hAnsi="Arial Nova Light"/>
          <w:kern w:val="0"/>
          <w:sz w:val="21"/>
          <w:szCs w:val="21"/>
          <w:lang w:eastAsia="hr-HR"/>
        </w:rPr>
      </w:pPr>
      <w:r w:rsidRPr="00F40283">
        <w:rPr>
          <w:rFonts w:ascii="Arial Nova Light" w:eastAsia="Times New Roman" w:hAnsi="Arial Nova Light"/>
          <w:kern w:val="0"/>
          <w:sz w:val="21"/>
          <w:szCs w:val="21"/>
          <w:lang w:eastAsia="hr-HR"/>
        </w:rPr>
        <w:t>Temelj za izdavanje računa je dokument kojim se potvrđuje da je isporuka uredno izvršena.</w:t>
      </w:r>
    </w:p>
    <w:p w14:paraId="2C1A47E4" w14:textId="100747EA" w:rsidR="00F40283" w:rsidRPr="00F40283" w:rsidRDefault="00F40283" w:rsidP="00F40283">
      <w:pPr>
        <w:suppressAutoHyphens/>
        <w:autoSpaceDN w:val="0"/>
        <w:spacing w:before="0" w:after="0" w:line="240" w:lineRule="auto"/>
        <w:contextualSpacing w:val="0"/>
        <w:rPr>
          <w:rFonts w:ascii="Arial Nova Light" w:eastAsia="Times New Roman" w:hAnsi="Arial Nova Light"/>
          <w:kern w:val="0"/>
          <w:sz w:val="21"/>
          <w:szCs w:val="21"/>
          <w:lang w:eastAsia="hr-HR"/>
        </w:rPr>
      </w:pPr>
      <w:r w:rsidRPr="00F40283">
        <w:rPr>
          <w:rFonts w:ascii="Arial Nova Light" w:eastAsia="Times New Roman" w:hAnsi="Arial Nova Light"/>
          <w:kern w:val="0"/>
          <w:sz w:val="21"/>
          <w:szCs w:val="21"/>
          <w:lang w:eastAsia="hr-HR"/>
        </w:rPr>
        <w:t xml:space="preserve">Predujam </w:t>
      </w:r>
      <w:r w:rsidR="000766D2">
        <w:rPr>
          <w:rFonts w:ascii="Arial Nova Light" w:eastAsia="Times New Roman" w:hAnsi="Arial Nova Light"/>
          <w:kern w:val="0"/>
          <w:sz w:val="21"/>
          <w:szCs w:val="21"/>
          <w:lang w:eastAsia="hr-HR"/>
        </w:rPr>
        <w:t xml:space="preserve">je </w:t>
      </w:r>
      <w:r w:rsidRPr="00F40283">
        <w:rPr>
          <w:rFonts w:ascii="Arial Nova Light" w:eastAsia="Times New Roman" w:hAnsi="Arial Nova Light"/>
          <w:kern w:val="0"/>
          <w:sz w:val="21"/>
          <w:szCs w:val="21"/>
          <w:lang w:eastAsia="hr-HR"/>
        </w:rPr>
        <w:t>isključen.</w:t>
      </w:r>
    </w:p>
    <w:p w14:paraId="0744C52E" w14:textId="77777777" w:rsidR="00F40283" w:rsidRPr="00F40283" w:rsidRDefault="00F40283" w:rsidP="00D73EA0">
      <w:pPr>
        <w:pStyle w:val="Heading2"/>
      </w:pPr>
      <w:bookmarkStart w:id="124" w:name="_Toc181192724"/>
      <w:bookmarkStart w:id="125" w:name="_Toc192146849"/>
      <w:r w:rsidRPr="00F40283">
        <w:t>PRILOZI</w:t>
      </w:r>
      <w:bookmarkEnd w:id="124"/>
      <w:bookmarkEnd w:id="125"/>
    </w:p>
    <w:p w14:paraId="744D36E5" w14:textId="77777777" w:rsidR="00F40283" w:rsidRPr="00F40283" w:rsidRDefault="00F40283" w:rsidP="00F40283">
      <w:pPr>
        <w:suppressAutoHyphens/>
        <w:autoSpaceDN w:val="0"/>
        <w:spacing w:before="0" w:after="0" w:line="240" w:lineRule="auto"/>
        <w:ind w:left="360"/>
        <w:contextualSpacing w:val="0"/>
        <w:rPr>
          <w:rFonts w:ascii="Arial Nova Light" w:eastAsia="Times New Roman" w:hAnsi="Arial Nova Light"/>
          <w:sz w:val="21"/>
          <w:szCs w:val="21"/>
          <w:lang w:eastAsia="zh-CN"/>
        </w:rPr>
      </w:pPr>
    </w:p>
    <w:p w14:paraId="513FF071" w14:textId="77777777" w:rsidR="00F40283" w:rsidRPr="00F40283" w:rsidRDefault="00F40283" w:rsidP="00F40283">
      <w:pPr>
        <w:numPr>
          <w:ilvl w:val="1"/>
          <w:numId w:val="15"/>
        </w:numPr>
        <w:spacing w:before="0" w:after="0" w:line="240" w:lineRule="auto"/>
        <w:ind w:left="993" w:hanging="142"/>
        <w:contextualSpacing w:val="0"/>
        <w:jc w:val="left"/>
        <w:rPr>
          <w:rFonts w:ascii="Arial Nova Light" w:eastAsia="Times New Roman" w:hAnsi="Arial Nova Light"/>
          <w:sz w:val="21"/>
          <w:szCs w:val="21"/>
          <w:lang w:eastAsia="hr-HR"/>
        </w:rPr>
      </w:pPr>
      <w:r w:rsidRPr="00F40283">
        <w:rPr>
          <w:rFonts w:ascii="Arial Nova Light" w:eastAsia="Times New Roman" w:hAnsi="Arial Nova Light"/>
          <w:sz w:val="21"/>
          <w:szCs w:val="21"/>
          <w:lang w:eastAsia="hr-HR"/>
        </w:rPr>
        <w:t>Prilog 1 - Opći uvjeti nabave roba, radova i usluga Hrvatskog Crvenog križa</w:t>
      </w:r>
    </w:p>
    <w:p w14:paraId="71FCBE83" w14:textId="77777777" w:rsidR="00F40283" w:rsidRPr="00F40283" w:rsidRDefault="00F40283" w:rsidP="00FF3FB3">
      <w:pPr>
        <w:suppressAutoHyphens/>
        <w:autoSpaceDN w:val="0"/>
        <w:spacing w:before="0" w:after="0" w:line="240" w:lineRule="auto"/>
        <w:contextualSpacing w:val="0"/>
        <w:rPr>
          <w:rFonts w:ascii="Arial Nova Light" w:eastAsia="Times New Roman" w:hAnsi="Arial Nova Light"/>
          <w:bCs/>
          <w:sz w:val="21"/>
          <w:szCs w:val="21"/>
          <w:lang w:eastAsia="zh-CN"/>
        </w:rPr>
      </w:pPr>
    </w:p>
    <w:p w14:paraId="08259D4E" w14:textId="77777777" w:rsidR="00F40283" w:rsidRPr="00F40283" w:rsidRDefault="00F40283" w:rsidP="00FF3FB3">
      <w:pPr>
        <w:pStyle w:val="Heading2"/>
      </w:pPr>
      <w:bookmarkStart w:id="126" w:name="_Toc181192725"/>
      <w:bookmarkStart w:id="127" w:name="_Toc192146850"/>
      <w:r w:rsidRPr="00F40283">
        <w:t>OBRASCI</w:t>
      </w:r>
      <w:bookmarkEnd w:id="126"/>
      <w:bookmarkEnd w:id="127"/>
      <w:r w:rsidRPr="00F40283">
        <w:t xml:space="preserve"> </w:t>
      </w:r>
    </w:p>
    <w:p w14:paraId="26107A9A" w14:textId="77777777" w:rsidR="00F40283" w:rsidRPr="00F40283" w:rsidRDefault="00F40283" w:rsidP="00F40283">
      <w:pPr>
        <w:spacing w:before="0" w:after="0" w:line="240" w:lineRule="auto"/>
        <w:contextualSpacing w:val="0"/>
        <w:jc w:val="left"/>
        <w:rPr>
          <w:rFonts w:ascii="Arial Nova Light" w:eastAsia="Times New Roman" w:hAnsi="Arial Nova Light"/>
          <w:kern w:val="0"/>
          <w:sz w:val="21"/>
          <w:szCs w:val="21"/>
          <w:lang w:eastAsia="hr-HR"/>
        </w:rPr>
      </w:pPr>
    </w:p>
    <w:p w14:paraId="613C2170" w14:textId="77777777" w:rsidR="00F40283" w:rsidRPr="00F40283" w:rsidRDefault="00F40283" w:rsidP="00F40283">
      <w:pPr>
        <w:numPr>
          <w:ilvl w:val="0"/>
          <w:numId w:val="15"/>
        </w:numPr>
        <w:spacing w:before="0" w:after="0" w:line="240" w:lineRule="auto"/>
        <w:contextualSpacing w:val="0"/>
        <w:jc w:val="left"/>
        <w:rPr>
          <w:rFonts w:ascii="Arial Nova Light" w:eastAsia="Times New Roman" w:hAnsi="Arial Nova Light"/>
          <w:vanish/>
          <w:sz w:val="21"/>
          <w:szCs w:val="21"/>
          <w:lang w:eastAsia="hr-HR"/>
        </w:rPr>
      </w:pPr>
    </w:p>
    <w:p w14:paraId="5ADBA811" w14:textId="77777777" w:rsidR="00F40283" w:rsidRPr="00F40283" w:rsidRDefault="00F40283" w:rsidP="00F40283">
      <w:pPr>
        <w:numPr>
          <w:ilvl w:val="0"/>
          <w:numId w:val="15"/>
        </w:numPr>
        <w:spacing w:before="0" w:after="0" w:line="240" w:lineRule="auto"/>
        <w:contextualSpacing w:val="0"/>
        <w:jc w:val="left"/>
        <w:rPr>
          <w:rFonts w:ascii="Arial Nova Light" w:eastAsia="Times New Roman" w:hAnsi="Arial Nova Light"/>
          <w:vanish/>
          <w:sz w:val="21"/>
          <w:szCs w:val="21"/>
          <w:lang w:eastAsia="hr-HR"/>
        </w:rPr>
      </w:pPr>
    </w:p>
    <w:p w14:paraId="37CB80F9" w14:textId="77777777" w:rsidR="00F40283" w:rsidRPr="00F40283" w:rsidRDefault="00F40283" w:rsidP="00F40283">
      <w:pPr>
        <w:numPr>
          <w:ilvl w:val="0"/>
          <w:numId w:val="15"/>
        </w:numPr>
        <w:spacing w:before="0" w:after="0" w:line="240" w:lineRule="auto"/>
        <w:contextualSpacing w:val="0"/>
        <w:jc w:val="left"/>
        <w:rPr>
          <w:rFonts w:ascii="Arial Nova Light" w:eastAsia="Times New Roman" w:hAnsi="Arial Nova Light"/>
          <w:vanish/>
          <w:sz w:val="21"/>
          <w:szCs w:val="21"/>
          <w:lang w:eastAsia="hr-HR"/>
        </w:rPr>
      </w:pPr>
    </w:p>
    <w:p w14:paraId="151FA069" w14:textId="77777777" w:rsidR="00F40283" w:rsidRPr="00F40283" w:rsidRDefault="00F40283" w:rsidP="00F40283">
      <w:pPr>
        <w:numPr>
          <w:ilvl w:val="1"/>
          <w:numId w:val="15"/>
        </w:numPr>
        <w:spacing w:before="0" w:after="0" w:line="240" w:lineRule="auto"/>
        <w:ind w:left="993" w:hanging="142"/>
        <w:contextualSpacing w:val="0"/>
        <w:jc w:val="left"/>
        <w:rPr>
          <w:rFonts w:ascii="Arial Nova Light" w:eastAsia="Times New Roman" w:hAnsi="Arial Nova Light"/>
          <w:sz w:val="21"/>
          <w:szCs w:val="21"/>
          <w:lang w:eastAsia="hr-HR"/>
        </w:rPr>
      </w:pPr>
      <w:r w:rsidRPr="00F40283">
        <w:rPr>
          <w:rFonts w:ascii="Arial Nova Light" w:eastAsia="Times New Roman" w:hAnsi="Arial Nova Light"/>
          <w:sz w:val="21"/>
          <w:szCs w:val="21"/>
          <w:lang w:eastAsia="hr-HR"/>
        </w:rPr>
        <w:t xml:space="preserve">Obrazac 1 - Ponudbeni list </w:t>
      </w:r>
    </w:p>
    <w:p w14:paraId="1FF438B7" w14:textId="1AF2329B" w:rsidR="00F82730" w:rsidRPr="00F40283" w:rsidRDefault="00F82730" w:rsidP="00F82730">
      <w:pPr>
        <w:numPr>
          <w:ilvl w:val="1"/>
          <w:numId w:val="15"/>
        </w:numPr>
        <w:spacing w:before="0" w:after="0" w:line="240" w:lineRule="auto"/>
        <w:ind w:left="993" w:hanging="142"/>
        <w:contextualSpacing w:val="0"/>
        <w:jc w:val="left"/>
        <w:rPr>
          <w:rFonts w:ascii="Arial Nova Light" w:eastAsia="Times New Roman" w:hAnsi="Arial Nova Light"/>
          <w:sz w:val="21"/>
          <w:szCs w:val="21"/>
          <w:lang w:eastAsia="hr-HR"/>
        </w:rPr>
      </w:pPr>
      <w:r w:rsidRPr="00F40283">
        <w:rPr>
          <w:rFonts w:ascii="Arial Nova Light" w:eastAsia="Times New Roman" w:hAnsi="Arial Nova Light"/>
          <w:sz w:val="21"/>
          <w:szCs w:val="21"/>
          <w:lang w:eastAsia="hr-HR"/>
        </w:rPr>
        <w:t xml:space="preserve">Obrazac </w:t>
      </w:r>
      <w:r>
        <w:rPr>
          <w:rFonts w:ascii="Arial Nova Light" w:eastAsia="Times New Roman" w:hAnsi="Arial Nova Light"/>
          <w:sz w:val="21"/>
          <w:szCs w:val="21"/>
          <w:lang w:eastAsia="hr-HR"/>
        </w:rPr>
        <w:t>2</w:t>
      </w:r>
      <w:r w:rsidRPr="00F40283">
        <w:rPr>
          <w:rFonts w:ascii="Arial Nova Light" w:eastAsia="Times New Roman" w:hAnsi="Arial Nova Light"/>
          <w:sz w:val="21"/>
          <w:szCs w:val="21"/>
          <w:lang w:eastAsia="hr-HR"/>
        </w:rPr>
        <w:t xml:space="preserve"> - Izjava o etičnosti poslovanja</w:t>
      </w:r>
    </w:p>
    <w:p w14:paraId="79598859" w14:textId="162515E5" w:rsidR="00F40283" w:rsidRPr="00F40283" w:rsidRDefault="00F40283" w:rsidP="00F40283">
      <w:pPr>
        <w:numPr>
          <w:ilvl w:val="1"/>
          <w:numId w:val="15"/>
        </w:numPr>
        <w:spacing w:before="0" w:after="0" w:line="240" w:lineRule="auto"/>
        <w:ind w:left="993" w:hanging="142"/>
        <w:contextualSpacing w:val="0"/>
        <w:jc w:val="left"/>
        <w:rPr>
          <w:rFonts w:ascii="Arial Nova Light" w:eastAsia="Times New Roman" w:hAnsi="Arial Nova Light"/>
          <w:sz w:val="21"/>
          <w:szCs w:val="21"/>
          <w:lang w:eastAsia="hr-HR"/>
        </w:rPr>
      </w:pPr>
      <w:r w:rsidRPr="00F40283">
        <w:rPr>
          <w:rFonts w:ascii="Arial Nova Light" w:eastAsia="Times New Roman" w:hAnsi="Arial Nova Light"/>
          <w:sz w:val="21"/>
          <w:szCs w:val="21"/>
          <w:lang w:eastAsia="hr-HR"/>
        </w:rPr>
        <w:t xml:space="preserve">Obrazac </w:t>
      </w:r>
      <w:r w:rsidR="00F82730">
        <w:rPr>
          <w:rFonts w:ascii="Arial Nova Light" w:eastAsia="Times New Roman" w:hAnsi="Arial Nova Light"/>
          <w:sz w:val="21"/>
          <w:szCs w:val="21"/>
          <w:lang w:eastAsia="hr-HR"/>
        </w:rPr>
        <w:t>3</w:t>
      </w:r>
      <w:r w:rsidRPr="00F40283">
        <w:rPr>
          <w:rFonts w:ascii="Arial Nova Light" w:eastAsia="Times New Roman" w:hAnsi="Arial Nova Light"/>
          <w:sz w:val="21"/>
          <w:szCs w:val="21"/>
          <w:lang w:eastAsia="hr-HR"/>
        </w:rPr>
        <w:t xml:space="preserve"> - Ponudbeni troškovnik </w:t>
      </w:r>
    </w:p>
    <w:p w14:paraId="428FAF0F" w14:textId="77777777" w:rsidR="00F40283" w:rsidRDefault="00F40283" w:rsidP="009D23F3">
      <w:pPr>
        <w:rPr>
          <w:rFonts w:ascii="Arial Nova Light" w:eastAsia="Times New Roman" w:hAnsi="Arial Nova Light"/>
          <w:kern w:val="0"/>
          <w:sz w:val="21"/>
          <w:szCs w:val="21"/>
          <w:lang w:eastAsia="hr-HR"/>
        </w:rPr>
      </w:pPr>
    </w:p>
    <w:p w14:paraId="3A6749CE" w14:textId="77777777" w:rsidR="00CD37B2" w:rsidRDefault="00CD37B2" w:rsidP="009D23F3">
      <w:pPr>
        <w:rPr>
          <w:rFonts w:ascii="Arial Nova Light" w:eastAsia="Times New Roman" w:hAnsi="Arial Nova Light"/>
          <w:kern w:val="0"/>
          <w:sz w:val="21"/>
          <w:szCs w:val="21"/>
          <w:lang w:eastAsia="hr-HR"/>
        </w:rPr>
      </w:pPr>
    </w:p>
    <w:p w14:paraId="0761E989" w14:textId="77777777" w:rsidR="00CD37B2" w:rsidRDefault="00CD37B2" w:rsidP="009D23F3">
      <w:pPr>
        <w:rPr>
          <w:rFonts w:ascii="Arial Nova Light" w:eastAsia="Times New Roman" w:hAnsi="Arial Nova Light"/>
          <w:kern w:val="0"/>
          <w:sz w:val="21"/>
          <w:szCs w:val="21"/>
          <w:lang w:eastAsia="hr-HR"/>
        </w:rPr>
      </w:pPr>
    </w:p>
    <w:p w14:paraId="523132A7" w14:textId="77777777" w:rsidR="00CD37B2" w:rsidRDefault="00CD37B2" w:rsidP="009D23F3">
      <w:pPr>
        <w:rPr>
          <w:rFonts w:ascii="Arial Nova Light" w:eastAsia="Times New Roman" w:hAnsi="Arial Nova Light"/>
          <w:kern w:val="0"/>
          <w:sz w:val="21"/>
          <w:szCs w:val="21"/>
          <w:lang w:eastAsia="hr-HR"/>
        </w:rPr>
      </w:pPr>
    </w:p>
    <w:p w14:paraId="3E625DC5" w14:textId="77777777" w:rsidR="00CD37B2" w:rsidRDefault="00CD37B2" w:rsidP="009D23F3">
      <w:pPr>
        <w:rPr>
          <w:rFonts w:ascii="Arial Nova Light" w:eastAsia="Times New Roman" w:hAnsi="Arial Nova Light"/>
          <w:kern w:val="0"/>
          <w:sz w:val="21"/>
          <w:szCs w:val="21"/>
          <w:lang w:eastAsia="hr-HR"/>
        </w:rPr>
      </w:pPr>
    </w:p>
    <w:p w14:paraId="4275F8D2" w14:textId="77777777" w:rsidR="00CD37B2" w:rsidRDefault="00CD37B2" w:rsidP="009D23F3">
      <w:pPr>
        <w:rPr>
          <w:rFonts w:ascii="Arial Nova Light" w:eastAsia="Times New Roman" w:hAnsi="Arial Nova Light"/>
          <w:kern w:val="0"/>
          <w:sz w:val="21"/>
          <w:szCs w:val="21"/>
          <w:lang w:eastAsia="hr-HR"/>
        </w:rPr>
      </w:pPr>
    </w:p>
    <w:p w14:paraId="5E26191D" w14:textId="77777777" w:rsidR="00CD37B2" w:rsidRDefault="00CD37B2" w:rsidP="009D23F3">
      <w:pPr>
        <w:rPr>
          <w:rFonts w:ascii="Arial Nova Light" w:eastAsia="Times New Roman" w:hAnsi="Arial Nova Light"/>
          <w:kern w:val="0"/>
          <w:sz w:val="21"/>
          <w:szCs w:val="21"/>
          <w:lang w:eastAsia="hr-HR"/>
        </w:rPr>
      </w:pPr>
    </w:p>
    <w:p w14:paraId="346979EA" w14:textId="77777777" w:rsidR="00CD37B2" w:rsidRDefault="00CD37B2" w:rsidP="009D23F3">
      <w:pPr>
        <w:rPr>
          <w:rFonts w:ascii="Arial Nova Light" w:eastAsia="Times New Roman" w:hAnsi="Arial Nova Light"/>
          <w:kern w:val="0"/>
          <w:sz w:val="21"/>
          <w:szCs w:val="21"/>
          <w:lang w:eastAsia="hr-HR"/>
        </w:rPr>
      </w:pPr>
    </w:p>
    <w:p w14:paraId="62E9AB59" w14:textId="77777777" w:rsidR="00CD37B2" w:rsidRDefault="00CD37B2" w:rsidP="009D23F3">
      <w:pPr>
        <w:rPr>
          <w:rFonts w:ascii="Arial Nova Light" w:eastAsia="Times New Roman" w:hAnsi="Arial Nova Light"/>
          <w:kern w:val="0"/>
          <w:sz w:val="21"/>
          <w:szCs w:val="21"/>
          <w:lang w:eastAsia="hr-HR"/>
        </w:rPr>
      </w:pPr>
    </w:p>
    <w:p w14:paraId="1D18E6DC" w14:textId="77777777" w:rsidR="00CD37B2" w:rsidRDefault="00CD37B2" w:rsidP="009D23F3">
      <w:pPr>
        <w:rPr>
          <w:rFonts w:ascii="Arial Nova Light" w:eastAsia="Times New Roman" w:hAnsi="Arial Nova Light"/>
          <w:kern w:val="0"/>
          <w:sz w:val="21"/>
          <w:szCs w:val="21"/>
          <w:lang w:eastAsia="hr-HR"/>
        </w:rPr>
      </w:pPr>
    </w:p>
    <w:p w14:paraId="182A7BD0" w14:textId="77777777" w:rsidR="00CD37B2" w:rsidRDefault="00CD37B2" w:rsidP="009D23F3"/>
    <w:p w14:paraId="6FDA3137" w14:textId="77777777" w:rsidR="00853961" w:rsidRPr="009B5BDB" w:rsidRDefault="00853961" w:rsidP="009D23F3"/>
    <w:p w14:paraId="6EAE2652" w14:textId="77777777" w:rsidR="005468A6" w:rsidRDefault="005468A6" w:rsidP="005468A6">
      <w:pPr>
        <w:rPr>
          <w:b/>
          <w:bCs/>
        </w:rPr>
      </w:pPr>
      <w:r w:rsidRPr="005468A6">
        <w:rPr>
          <w:b/>
          <w:bCs/>
        </w:rPr>
        <w:lastRenderedPageBreak/>
        <w:t>Prilog 1</w:t>
      </w:r>
    </w:p>
    <w:p w14:paraId="2A0117B1" w14:textId="77777777" w:rsidR="005468A6" w:rsidRPr="005468A6" w:rsidRDefault="005468A6" w:rsidP="005468A6">
      <w:pPr>
        <w:spacing w:before="0" w:after="0" w:line="240" w:lineRule="auto"/>
        <w:contextualSpacing w:val="0"/>
        <w:jc w:val="center"/>
        <w:rPr>
          <w:b/>
          <w:bCs/>
        </w:rPr>
      </w:pPr>
      <w:r w:rsidRPr="005468A6">
        <w:rPr>
          <w:b/>
          <w:bCs/>
        </w:rPr>
        <w:t>OPĆI UVJETI NABAVE ROBA, RADOVA I USLUGA HRVATSKOG CRVENOG KRIŽA</w:t>
      </w:r>
    </w:p>
    <w:p w14:paraId="06F6BD8B" w14:textId="77777777" w:rsidR="005468A6" w:rsidRPr="005468A6" w:rsidRDefault="005468A6" w:rsidP="005468A6">
      <w:pPr>
        <w:spacing w:before="0" w:after="0" w:line="240" w:lineRule="auto"/>
        <w:contextualSpacing w:val="0"/>
        <w:jc w:val="center"/>
        <w:rPr>
          <w:b/>
          <w:bCs/>
          <w:u w:val="single"/>
        </w:rPr>
      </w:pPr>
      <w:r w:rsidRPr="005468A6">
        <w:rPr>
          <w:b/>
          <w:bCs/>
          <w:u w:val="single"/>
        </w:rPr>
        <w:t>(u nastavku teksta: Opći uvjeti)</w:t>
      </w:r>
    </w:p>
    <w:p w14:paraId="42D2219D" w14:textId="77777777" w:rsidR="005468A6" w:rsidRDefault="005468A6" w:rsidP="005468A6">
      <w:pPr>
        <w:spacing w:before="0" w:after="0" w:line="240" w:lineRule="auto"/>
        <w:contextualSpacing w:val="0"/>
      </w:pPr>
    </w:p>
    <w:p w14:paraId="136909CB" w14:textId="77777777" w:rsidR="005468A6" w:rsidRPr="001B7218" w:rsidRDefault="005468A6" w:rsidP="005468A6">
      <w:pPr>
        <w:spacing w:before="0" w:after="0" w:line="240" w:lineRule="auto"/>
        <w:contextualSpacing w:val="0"/>
        <w:rPr>
          <w:b/>
          <w:bCs/>
        </w:rPr>
      </w:pPr>
      <w:r w:rsidRPr="001B7218">
        <w:rPr>
          <w:b/>
          <w:bCs/>
        </w:rPr>
        <w:t xml:space="preserve">1. PRIMJENA OPĆIH UVJETA </w:t>
      </w:r>
    </w:p>
    <w:p w14:paraId="3FA97EE6" w14:textId="77777777" w:rsidR="005468A6" w:rsidRDefault="005468A6" w:rsidP="005468A6">
      <w:pPr>
        <w:spacing w:before="0" w:after="0" w:line="240" w:lineRule="auto"/>
        <w:contextualSpacing w:val="0"/>
      </w:pPr>
      <w:r>
        <w:t>Opći uvjeti se primjenjuju na sve narudžbe i ugovore Hrvatskog Crvenog križa (u nastavku teksta: HCK) za nabavu roba radova i usluga javnim nadmetanjem. Opći uvjeti nabave HCK primjenjuju se u narudžbama i ugovorima koje HCK sklapa s domaćim i stranim pravnim i fizičkim osobama (u nastavku teksta: Dobavljači), osim ako postupak i uvjeti nabave nisu drugačije uređeni posebnim propisima koji se primjenjuju za nabavu određenih vrsta roba i usluga.</w:t>
      </w:r>
    </w:p>
    <w:p w14:paraId="64760256" w14:textId="77777777" w:rsidR="005468A6" w:rsidRDefault="005468A6" w:rsidP="005468A6">
      <w:pPr>
        <w:spacing w:before="0" w:after="0" w:line="240" w:lineRule="auto"/>
        <w:contextualSpacing w:val="0"/>
      </w:pPr>
      <w:r>
        <w:t>Opći uvjeti postat će sastavni dio ugovora nakon prihvaćanja narudžbe od strane dobavljača.</w:t>
      </w:r>
    </w:p>
    <w:p w14:paraId="1E4493B5" w14:textId="77777777" w:rsidR="005468A6" w:rsidRDefault="005468A6" w:rsidP="005468A6">
      <w:pPr>
        <w:spacing w:before="0" w:after="0" w:line="240" w:lineRule="auto"/>
        <w:contextualSpacing w:val="0"/>
      </w:pPr>
    </w:p>
    <w:p w14:paraId="47E340E6" w14:textId="77777777" w:rsidR="005468A6" w:rsidRPr="001B7218" w:rsidRDefault="005468A6" w:rsidP="005468A6">
      <w:pPr>
        <w:spacing w:before="0" w:after="0" w:line="240" w:lineRule="auto"/>
        <w:contextualSpacing w:val="0"/>
        <w:rPr>
          <w:b/>
          <w:bCs/>
        </w:rPr>
      </w:pPr>
      <w:r w:rsidRPr="001B7218">
        <w:rPr>
          <w:b/>
          <w:bCs/>
        </w:rPr>
        <w:t>2. PONUDA</w:t>
      </w:r>
    </w:p>
    <w:p w14:paraId="743D8F98" w14:textId="77777777" w:rsidR="005468A6" w:rsidRDefault="005468A6" w:rsidP="005468A6">
      <w:pPr>
        <w:spacing w:before="0" w:after="0" w:line="240" w:lineRule="auto"/>
        <w:contextualSpacing w:val="0"/>
      </w:pPr>
      <w:r>
        <w:t>Sve ponude koje Dobavljač sastavi i dostavi HCK-u za nabavu roba i usluga smatraju se besplatnim i nisu obvezujuće za HCK.</w:t>
      </w:r>
    </w:p>
    <w:p w14:paraId="78BAA477" w14:textId="77777777" w:rsidR="005468A6" w:rsidRDefault="005468A6" w:rsidP="005468A6">
      <w:pPr>
        <w:spacing w:before="0" w:after="0" w:line="240" w:lineRule="auto"/>
        <w:contextualSpacing w:val="0"/>
      </w:pPr>
    </w:p>
    <w:p w14:paraId="2B4458F3" w14:textId="77777777" w:rsidR="005468A6" w:rsidRPr="001B7218" w:rsidRDefault="005468A6" w:rsidP="005468A6">
      <w:pPr>
        <w:spacing w:before="0" w:after="0" w:line="240" w:lineRule="auto"/>
        <w:contextualSpacing w:val="0"/>
        <w:rPr>
          <w:b/>
          <w:bCs/>
        </w:rPr>
      </w:pPr>
      <w:r w:rsidRPr="001B7218">
        <w:rPr>
          <w:b/>
          <w:bCs/>
        </w:rPr>
        <w:t xml:space="preserve">3. NARUDŽBE </w:t>
      </w:r>
    </w:p>
    <w:p w14:paraId="78153585" w14:textId="77777777" w:rsidR="005468A6" w:rsidRDefault="005468A6" w:rsidP="005468A6">
      <w:pPr>
        <w:spacing w:before="0" w:after="0" w:line="240" w:lineRule="auto"/>
        <w:contextualSpacing w:val="0"/>
      </w:pPr>
      <w:r>
        <w:t>Za HCK su važeće i pravno obvezujuće samo narudžbe pisane na službenim obrascima HCK i potpisane od ovlaštene osobe. Izmjene i dopune narudžbe kao i usmeni dogovori obvezujući su za HCK samo ako ih je HCK kao naručitelj potvrdio u pisanom obliku.</w:t>
      </w:r>
    </w:p>
    <w:p w14:paraId="60B327F3" w14:textId="77777777" w:rsidR="005468A6" w:rsidRDefault="005468A6" w:rsidP="005468A6">
      <w:pPr>
        <w:spacing w:before="0" w:after="0" w:line="240" w:lineRule="auto"/>
        <w:contextualSpacing w:val="0"/>
      </w:pPr>
      <w:r>
        <w:t>Dobavljač može narudžbu u cijelosti i djelomično prenijeti trećim osobama ako je prethodno dobio pisanu suglasnost HCK, ali i u tom slučaju Dobavljač odgovara za isporuku robe i izvršenje usluga.</w:t>
      </w:r>
    </w:p>
    <w:p w14:paraId="54108033" w14:textId="77777777" w:rsidR="005468A6" w:rsidRDefault="005468A6" w:rsidP="005468A6">
      <w:pPr>
        <w:spacing w:before="0" w:after="0" w:line="240" w:lineRule="auto"/>
        <w:contextualSpacing w:val="0"/>
      </w:pPr>
    </w:p>
    <w:p w14:paraId="18130616" w14:textId="77777777" w:rsidR="005468A6" w:rsidRPr="001B7218" w:rsidRDefault="005468A6" w:rsidP="005468A6">
      <w:pPr>
        <w:spacing w:before="0" w:after="0" w:line="240" w:lineRule="auto"/>
        <w:contextualSpacing w:val="0"/>
        <w:rPr>
          <w:b/>
          <w:bCs/>
        </w:rPr>
      </w:pPr>
      <w:r w:rsidRPr="001B7218">
        <w:rPr>
          <w:b/>
          <w:bCs/>
        </w:rPr>
        <w:t>4. POTVRDA NARUDŽBE</w:t>
      </w:r>
    </w:p>
    <w:p w14:paraId="2CDD4080" w14:textId="77777777" w:rsidR="005468A6" w:rsidRDefault="005468A6" w:rsidP="005468A6">
      <w:pPr>
        <w:spacing w:before="0" w:after="0" w:line="240" w:lineRule="auto"/>
        <w:contextualSpacing w:val="0"/>
      </w:pPr>
      <w:r>
        <w:t xml:space="preserve">Dobavljač je dužan bez odgađanja potvrditi HCK-u prihvaćanje narudžbe uz navođenje cijene i roka isporuke. HCK ima pravo opozvati bez plaćanja bilo kakve naknade Dobavljaču ako potvrda narudžbe nije zaprimljena u HCK-u unutar primjerenog roka. </w:t>
      </w:r>
    </w:p>
    <w:p w14:paraId="3F00456B" w14:textId="77777777" w:rsidR="005468A6" w:rsidRDefault="005468A6" w:rsidP="005468A6">
      <w:pPr>
        <w:spacing w:before="0" w:after="0" w:line="240" w:lineRule="auto"/>
        <w:contextualSpacing w:val="0"/>
      </w:pPr>
      <w:r>
        <w:t>Smatra se da je opoziv pravovremeno uslijedio ukoliko je poslan prije potvrde narudžbe.</w:t>
      </w:r>
    </w:p>
    <w:p w14:paraId="0873E853" w14:textId="77777777" w:rsidR="005468A6" w:rsidRDefault="005468A6" w:rsidP="005468A6">
      <w:pPr>
        <w:spacing w:before="0" w:after="0" w:line="240" w:lineRule="auto"/>
        <w:contextualSpacing w:val="0"/>
      </w:pPr>
    </w:p>
    <w:p w14:paraId="61A47272" w14:textId="77777777" w:rsidR="005468A6" w:rsidRPr="001B7218" w:rsidRDefault="005468A6" w:rsidP="005468A6">
      <w:pPr>
        <w:spacing w:before="0" w:after="0" w:line="240" w:lineRule="auto"/>
        <w:contextualSpacing w:val="0"/>
        <w:rPr>
          <w:b/>
          <w:bCs/>
        </w:rPr>
      </w:pPr>
      <w:r w:rsidRPr="001B7218">
        <w:rPr>
          <w:b/>
          <w:bCs/>
        </w:rPr>
        <w:t>5. ROK ISPORUKE</w:t>
      </w:r>
    </w:p>
    <w:p w14:paraId="7CC76563" w14:textId="77777777" w:rsidR="005468A6" w:rsidRDefault="005468A6" w:rsidP="005468A6">
      <w:pPr>
        <w:spacing w:before="0" w:after="0" w:line="240" w:lineRule="auto"/>
        <w:contextualSpacing w:val="0"/>
      </w:pPr>
      <w:r>
        <w:t>Ako drugačije nije dogovoreno rok isporuke robe ili izvršenja usluge počinje teći sljedećeg dana od dana narudžbe. Ako u narudžbi nije izričito ugovoren rok, Dobavljač će isporuku ili uslugu izvršiti bez odgađanja.</w:t>
      </w:r>
    </w:p>
    <w:p w14:paraId="08898F57" w14:textId="77777777" w:rsidR="005468A6" w:rsidRDefault="005468A6" w:rsidP="005468A6">
      <w:pPr>
        <w:spacing w:before="0" w:after="0" w:line="240" w:lineRule="auto"/>
        <w:contextualSpacing w:val="0"/>
      </w:pPr>
      <w:r>
        <w:t>Za određivanje pravovremene isporuke mjerodavno je zaprimanje na mjestu isporuke koje je odredio HCK, a za pravovremeno izvršenje radova i usluga, mjerodavno je vrijeme preuzimanja izvršenog posla. U slučaju da Dobavljač kasni s isporukom ili izvršenjem, rok će se produžiti samo uz pisanu suglasnost HCK.</w:t>
      </w:r>
    </w:p>
    <w:p w14:paraId="204CA033" w14:textId="77777777" w:rsidR="005468A6" w:rsidRDefault="005468A6" w:rsidP="005468A6">
      <w:pPr>
        <w:spacing w:before="0" w:after="0" w:line="240" w:lineRule="auto"/>
        <w:contextualSpacing w:val="0"/>
      </w:pPr>
      <w:r>
        <w:t>Za svaki započeti dan kašnjenja isporuke ili izvršenja HCK ima pravo, zaračunati penale od 0,5 ‰ (promila) po danu od cjelokupne vrijednosti narudžbe, a maksimalno do 5% cjelokupne vrijednosti narudžbe.</w:t>
      </w:r>
    </w:p>
    <w:p w14:paraId="36AA82B8" w14:textId="77777777" w:rsidR="005468A6" w:rsidRDefault="005468A6" w:rsidP="005468A6">
      <w:pPr>
        <w:spacing w:before="0" w:after="0" w:line="240" w:lineRule="auto"/>
        <w:contextualSpacing w:val="0"/>
      </w:pPr>
      <w:r>
        <w:t>Ako je unutar roka isporuke predvidivo ili izvjesno da Dobavljač nije u mogućnosti, do ugovorenog roka, uredno izvršiti isporuku robe ili uslugu, HCK ima pravo na trošak i rizik Dobavljača poduzeti sve mjere kako bi se izbjeglo odgađanje roka.</w:t>
      </w:r>
    </w:p>
    <w:p w14:paraId="46659D8B" w14:textId="77777777" w:rsidR="005468A6" w:rsidRDefault="005468A6" w:rsidP="005468A6">
      <w:pPr>
        <w:spacing w:before="0" w:after="0" w:line="240" w:lineRule="auto"/>
        <w:contextualSpacing w:val="0"/>
      </w:pPr>
      <w:r>
        <w:t>U slučaju prijevremene isporuke HCK zadržava pravo odbiti isporuku ili prihvatiti isporuku i u tom slučaju zaračunati Dobavljaču troškove koji zbog toga nastanu (npr. skladištenje, osiguranje i sl.), te izvršiti plaćanje u skladu s ugovorenim rokom isporuke.</w:t>
      </w:r>
    </w:p>
    <w:p w14:paraId="4359A906" w14:textId="77777777" w:rsidR="005468A6" w:rsidRDefault="005468A6" w:rsidP="005468A6">
      <w:pPr>
        <w:spacing w:before="0" w:after="0" w:line="240" w:lineRule="auto"/>
        <w:contextualSpacing w:val="0"/>
      </w:pPr>
    </w:p>
    <w:p w14:paraId="61B6289D" w14:textId="77777777" w:rsidR="005468A6" w:rsidRPr="001B7218" w:rsidRDefault="005468A6" w:rsidP="005468A6">
      <w:pPr>
        <w:spacing w:before="0" w:after="0" w:line="240" w:lineRule="auto"/>
        <w:contextualSpacing w:val="0"/>
        <w:rPr>
          <w:b/>
          <w:bCs/>
        </w:rPr>
      </w:pPr>
      <w:r w:rsidRPr="001B7218">
        <w:rPr>
          <w:b/>
          <w:bCs/>
        </w:rPr>
        <w:t xml:space="preserve">6. ISPORUKA </w:t>
      </w:r>
    </w:p>
    <w:p w14:paraId="2440FC48" w14:textId="77777777" w:rsidR="005468A6" w:rsidRDefault="005468A6" w:rsidP="005468A6">
      <w:pPr>
        <w:spacing w:before="0" w:after="0" w:line="240" w:lineRule="auto"/>
        <w:contextualSpacing w:val="0"/>
      </w:pPr>
      <w:r>
        <w:t>Troškove isporuke i pakiranja kao i troškove prijevoznog osiguranja snosi Dobavljač.</w:t>
      </w:r>
    </w:p>
    <w:p w14:paraId="6C1B298D" w14:textId="77777777" w:rsidR="005468A6" w:rsidRDefault="005468A6" w:rsidP="005468A6">
      <w:pPr>
        <w:spacing w:before="0" w:after="0" w:line="240" w:lineRule="auto"/>
        <w:contextualSpacing w:val="0"/>
      </w:pPr>
      <w:r>
        <w:t xml:space="preserve">Roba će biti pakirana i označena u skladu s uputama HCK. U svim okolnostima pakiranje i ambalaža moraju osigurati zaštitu robe od oštećenja ili pada kvalitete u uobičajenim uvjetima prijevoza i </w:t>
      </w:r>
      <w:r>
        <w:lastRenderedPageBreak/>
        <w:t>skladištenja. Dobavljač je odgovoran za bilo kakve štete ili gubitke koji mogu nastati kao rezultat pogrešnog ili neprikladnog pakiranja.</w:t>
      </w:r>
    </w:p>
    <w:p w14:paraId="6915E66E" w14:textId="77777777" w:rsidR="005468A6" w:rsidRDefault="005468A6" w:rsidP="005468A6">
      <w:pPr>
        <w:spacing w:before="0" w:after="0" w:line="240" w:lineRule="auto"/>
        <w:contextualSpacing w:val="0"/>
      </w:pPr>
    </w:p>
    <w:p w14:paraId="0835EC7F" w14:textId="77777777" w:rsidR="005468A6" w:rsidRPr="001B7218" w:rsidRDefault="005468A6" w:rsidP="005468A6">
      <w:pPr>
        <w:spacing w:before="0" w:after="0" w:line="240" w:lineRule="auto"/>
        <w:contextualSpacing w:val="0"/>
        <w:rPr>
          <w:b/>
          <w:bCs/>
        </w:rPr>
      </w:pPr>
      <w:r w:rsidRPr="001B7218">
        <w:rPr>
          <w:b/>
          <w:bCs/>
        </w:rPr>
        <w:t xml:space="preserve">7. RAČUN </w:t>
      </w:r>
    </w:p>
    <w:p w14:paraId="17BE7225" w14:textId="77777777" w:rsidR="005468A6" w:rsidRDefault="005468A6" w:rsidP="005468A6">
      <w:pPr>
        <w:spacing w:before="0" w:after="0" w:line="240" w:lineRule="auto"/>
        <w:contextualSpacing w:val="0"/>
      </w:pPr>
      <w:r>
        <w:t>Dobavljač je dužan odmah nakon isporuke, odnosno izvršenja usluge HCK-u dostaviti račun uz navođenje svih podataka iz narudžbe.</w:t>
      </w:r>
    </w:p>
    <w:p w14:paraId="002DBD27" w14:textId="77777777" w:rsidR="005468A6" w:rsidRDefault="005468A6" w:rsidP="005468A6">
      <w:pPr>
        <w:spacing w:before="0" w:after="0" w:line="240" w:lineRule="auto"/>
        <w:contextualSpacing w:val="0"/>
      </w:pPr>
      <w:r>
        <w:t xml:space="preserve">HCK zadržava pravo da račune koji nisu u skladu s narudžbom i/ili propisima, neobrađene vrati Dobavljaču, i u tom slučaju se smatra da račun nije ispostavljen. </w:t>
      </w:r>
    </w:p>
    <w:p w14:paraId="75BE2E1F" w14:textId="77777777" w:rsidR="005468A6" w:rsidRDefault="005468A6" w:rsidP="005468A6">
      <w:pPr>
        <w:spacing w:before="0" w:after="0" w:line="240" w:lineRule="auto"/>
        <w:contextualSpacing w:val="0"/>
      </w:pPr>
    </w:p>
    <w:p w14:paraId="1BFC5ADE" w14:textId="77777777" w:rsidR="005468A6" w:rsidRPr="001B7218" w:rsidRDefault="005468A6" w:rsidP="005468A6">
      <w:pPr>
        <w:spacing w:before="0" w:after="0" w:line="240" w:lineRule="auto"/>
        <w:contextualSpacing w:val="0"/>
        <w:rPr>
          <w:b/>
          <w:bCs/>
        </w:rPr>
      </w:pPr>
      <w:r w:rsidRPr="001B7218">
        <w:rPr>
          <w:b/>
          <w:bCs/>
        </w:rPr>
        <w:t>8. PLAĆANJE</w:t>
      </w:r>
    </w:p>
    <w:p w14:paraId="3B36C566" w14:textId="77777777" w:rsidR="005468A6" w:rsidRDefault="005468A6" w:rsidP="005468A6">
      <w:pPr>
        <w:spacing w:before="0" w:after="0" w:line="240" w:lineRule="auto"/>
        <w:contextualSpacing w:val="0"/>
      </w:pPr>
      <w:r>
        <w:t>Rok za plaćanje računa počinje teći u roku kad je HCK u cijelosti preuzeo isporuku ili uslugu, uz uredno ispostavljen račun.</w:t>
      </w:r>
    </w:p>
    <w:p w14:paraId="3F3FB039" w14:textId="77777777" w:rsidR="005468A6" w:rsidRDefault="005468A6" w:rsidP="005468A6">
      <w:pPr>
        <w:spacing w:before="0" w:after="0" w:line="240" w:lineRule="auto"/>
        <w:contextualSpacing w:val="0"/>
      </w:pPr>
      <w:r>
        <w:t>Plaćanje računa Dobavljaču ne znači potvrdu uredne isporuke ili usluge niti odustajanje HCK od bilo kojeg prava. Smatra se da je plaćanje pravodobno ako je HCK izdao nalog za plaćanje banci najkasnije na dan dospijeća računa.</w:t>
      </w:r>
    </w:p>
    <w:p w14:paraId="09585034" w14:textId="77777777" w:rsidR="005468A6" w:rsidRDefault="005468A6" w:rsidP="005468A6">
      <w:pPr>
        <w:spacing w:before="0" w:after="0" w:line="240" w:lineRule="auto"/>
        <w:contextualSpacing w:val="0"/>
      </w:pPr>
    </w:p>
    <w:p w14:paraId="1C099809" w14:textId="77777777" w:rsidR="005468A6" w:rsidRPr="001B7218" w:rsidRDefault="005468A6" w:rsidP="005468A6">
      <w:pPr>
        <w:spacing w:before="0" w:after="0" w:line="240" w:lineRule="auto"/>
        <w:contextualSpacing w:val="0"/>
        <w:rPr>
          <w:b/>
          <w:bCs/>
        </w:rPr>
      </w:pPr>
      <w:r w:rsidRPr="001B7218">
        <w:rPr>
          <w:b/>
          <w:bCs/>
        </w:rPr>
        <w:t>9. ISPORUKA, PREUZIMANJE, JAMSTVO</w:t>
      </w:r>
    </w:p>
    <w:p w14:paraId="371A4D23" w14:textId="77777777" w:rsidR="005468A6" w:rsidRDefault="005468A6" w:rsidP="005468A6">
      <w:pPr>
        <w:spacing w:before="0" w:after="0" w:line="240" w:lineRule="auto"/>
        <w:contextualSpacing w:val="0"/>
      </w:pPr>
      <w:r>
        <w:t>Roba će biti isporučena prema datumu određenom na narudžbi, odnosno potvrdi narudžbe. Roba se HCK mora dostaviti radnim danom u radno vrijeme.</w:t>
      </w:r>
    </w:p>
    <w:p w14:paraId="070E1694" w14:textId="77777777" w:rsidR="005468A6" w:rsidRDefault="005468A6" w:rsidP="005468A6">
      <w:pPr>
        <w:spacing w:before="0" w:after="0" w:line="240" w:lineRule="auto"/>
        <w:contextualSpacing w:val="0"/>
      </w:pPr>
      <w:r>
        <w:t>Isporuka se smatra izvršenom kad ovlašteni djelatnik HCK potpisom potvrdi da je roba isporučena.</w:t>
      </w:r>
    </w:p>
    <w:p w14:paraId="4284DD98" w14:textId="77777777" w:rsidR="005468A6" w:rsidRDefault="005468A6" w:rsidP="005468A6">
      <w:pPr>
        <w:spacing w:before="0" w:after="0" w:line="240" w:lineRule="auto"/>
        <w:contextualSpacing w:val="0"/>
      </w:pPr>
      <w:r>
        <w:t>Preuzimanje robe, ispitivanje kvalitete i kvantitete izvršit će se u roku 7 dana nakon zaprimanja robe.</w:t>
      </w:r>
    </w:p>
    <w:p w14:paraId="7E35E209" w14:textId="77777777" w:rsidR="005468A6" w:rsidRDefault="005468A6" w:rsidP="005468A6">
      <w:pPr>
        <w:spacing w:before="0" w:after="0" w:line="240" w:lineRule="auto"/>
        <w:contextualSpacing w:val="0"/>
      </w:pPr>
      <w:r>
        <w:t>Dobavljač jamči za kvalitetu materijala, za stručnu izvedbu, odgovarajuću konstrukciju i montažu. U slučaju nedostataka Dobavljač ih je dužan otkloniti na vlastiti trošak ili u zadanom roku izvršiti novu isporuku ili uslugu koja ne sadrži nedostatke.</w:t>
      </w:r>
    </w:p>
    <w:p w14:paraId="742D80F5" w14:textId="77777777" w:rsidR="005468A6" w:rsidRDefault="005468A6" w:rsidP="005468A6">
      <w:pPr>
        <w:spacing w:before="0" w:after="0" w:line="240" w:lineRule="auto"/>
        <w:contextualSpacing w:val="0"/>
      </w:pPr>
      <w:r>
        <w:t>Dobavljač izričito izjavljuje da je na temelju odgovarajućih dozvola ovlašten za izvršenje ugovorenih isporuka ili usluga, i da će na zahtjev HCK predočiti odgovarajuću dokumentaciju. Ako su za isporuku robe i usluga potrebne posebne dozvole državnih upravnih tijela, Dobavljač ih je dužan bez posebne naknade pravovremeno ishoditi. U slučaju odbijanja državnih upravnih tijela za izdavanje potrebne dozvole, narudžba odnosno ugovor će biti poništeni i svi odnosi između ugovornih strana otkazani.</w:t>
      </w:r>
    </w:p>
    <w:p w14:paraId="10B9236E" w14:textId="77777777" w:rsidR="005468A6" w:rsidRDefault="005468A6" w:rsidP="005468A6">
      <w:pPr>
        <w:spacing w:before="0" w:after="0" w:line="240" w:lineRule="auto"/>
        <w:contextualSpacing w:val="0"/>
      </w:pPr>
    </w:p>
    <w:p w14:paraId="2990E025" w14:textId="77777777" w:rsidR="005468A6" w:rsidRPr="001B7218" w:rsidRDefault="005468A6" w:rsidP="005468A6">
      <w:pPr>
        <w:spacing w:before="0" w:after="0" w:line="240" w:lineRule="auto"/>
        <w:contextualSpacing w:val="0"/>
        <w:rPr>
          <w:b/>
          <w:bCs/>
        </w:rPr>
      </w:pPr>
      <w:r w:rsidRPr="001B7218">
        <w:rPr>
          <w:b/>
          <w:bCs/>
        </w:rPr>
        <w:t>10. MJESTO ISPUNJENJA</w:t>
      </w:r>
    </w:p>
    <w:p w14:paraId="35F3B339" w14:textId="77777777" w:rsidR="005468A6" w:rsidRDefault="005468A6" w:rsidP="005468A6">
      <w:pPr>
        <w:spacing w:before="0" w:after="0" w:line="240" w:lineRule="auto"/>
        <w:contextualSpacing w:val="0"/>
      </w:pPr>
      <w:r>
        <w:t>Mjesto ispunjenja za isporuke i usluge je «mjesto isporuke» određeno u narudžbi, a za plaćanja je mjesto ispunjenja sjedište HCK.</w:t>
      </w:r>
    </w:p>
    <w:p w14:paraId="612F6BFE" w14:textId="77777777" w:rsidR="005468A6" w:rsidRDefault="005468A6" w:rsidP="005468A6">
      <w:pPr>
        <w:spacing w:before="0" w:after="0" w:line="240" w:lineRule="auto"/>
        <w:contextualSpacing w:val="0"/>
      </w:pPr>
    </w:p>
    <w:p w14:paraId="734EEAC1" w14:textId="77777777" w:rsidR="005468A6" w:rsidRPr="001B7218" w:rsidRDefault="005468A6" w:rsidP="005468A6">
      <w:pPr>
        <w:spacing w:before="0" w:after="0" w:line="240" w:lineRule="auto"/>
        <w:contextualSpacing w:val="0"/>
        <w:rPr>
          <w:b/>
          <w:bCs/>
        </w:rPr>
      </w:pPr>
      <w:r w:rsidRPr="001B7218">
        <w:rPr>
          <w:b/>
          <w:bCs/>
        </w:rPr>
        <w:t>11. VIŠA SILA</w:t>
      </w:r>
    </w:p>
    <w:p w14:paraId="3590D524" w14:textId="77777777" w:rsidR="005468A6" w:rsidRDefault="005468A6" w:rsidP="005468A6">
      <w:pPr>
        <w:spacing w:before="0" w:after="0" w:line="240" w:lineRule="auto"/>
        <w:contextualSpacing w:val="0"/>
      </w:pPr>
      <w:r>
        <w:t xml:space="preserve">Ni Dobavljač ni HCK ne smatraju se odgovornim za odgađanje izvršenja ispunjenja obveze ili za neispunjenje koje je rezultat okolnosti koje su izvan njihove kontrole, uključujući, ali ne ograničavajući se na prirodnu nepogodu, požar, eksplozija, krizne situacije i </w:t>
      </w:r>
      <w:proofErr w:type="spellStart"/>
      <w:r>
        <w:t>dr</w:t>
      </w:r>
      <w:proofErr w:type="spellEnd"/>
      <w:r>
        <w:t xml:space="preserve"> .</w:t>
      </w:r>
    </w:p>
    <w:p w14:paraId="104D96A1" w14:textId="77777777" w:rsidR="005468A6" w:rsidRDefault="005468A6" w:rsidP="005468A6">
      <w:pPr>
        <w:spacing w:before="0" w:after="0" w:line="240" w:lineRule="auto"/>
        <w:contextualSpacing w:val="0"/>
      </w:pPr>
      <w:r>
        <w:t>U što kraćem mogućem roku nakon pojave bilo kojeg događaja uzrokovanog višom silom, a ne dužem od 15 dana, Dobavljač koji je učinkom više sile djelomično ili potpuno u nemogućnosti izvršiti obveze određene narudžbom ili ugovorom, mora o tome pisanim putem obavijestiti HCK. HCK nakon primanja takve obavijest ima pravo otkazati narudžbu ili ugovor pisanim putem s otkaznim rokom od 7 dana. U slučaju otkazivanja narudžbe/ugovora, Dobavljač mora vratiti sve unaprijed plaćene iznose HCK.</w:t>
      </w:r>
    </w:p>
    <w:p w14:paraId="0B985C15" w14:textId="77777777" w:rsidR="005468A6" w:rsidRDefault="005468A6" w:rsidP="005468A6">
      <w:pPr>
        <w:spacing w:before="0" w:after="0" w:line="240" w:lineRule="auto"/>
        <w:contextualSpacing w:val="0"/>
      </w:pPr>
    </w:p>
    <w:p w14:paraId="6F1150F1" w14:textId="77777777" w:rsidR="005468A6" w:rsidRPr="001B7218" w:rsidRDefault="005468A6" w:rsidP="005468A6">
      <w:pPr>
        <w:spacing w:before="0" w:after="0" w:line="240" w:lineRule="auto"/>
        <w:contextualSpacing w:val="0"/>
        <w:rPr>
          <w:b/>
          <w:bCs/>
        </w:rPr>
      </w:pPr>
      <w:r w:rsidRPr="001B7218">
        <w:rPr>
          <w:b/>
          <w:bCs/>
        </w:rPr>
        <w:t xml:space="preserve">12. NEIZVRŠAVANJE OBVEZA </w:t>
      </w:r>
    </w:p>
    <w:p w14:paraId="065B1A0D" w14:textId="77777777" w:rsidR="005468A6" w:rsidRDefault="005468A6" w:rsidP="005468A6">
      <w:pPr>
        <w:spacing w:before="0" w:after="0" w:line="240" w:lineRule="auto"/>
        <w:contextualSpacing w:val="0"/>
      </w:pPr>
      <w:r>
        <w:t xml:space="preserve">U slučaju neizvršavanja obveza od strane Dobavljača uključujući i ne ograničavajući se na neuspjeh ili odbijanje isporuke u utvrđenom roku, HCK će otkazati narudžbu odnosno ugovor pisanim putem koja odmah stupa na snagu, a dobra ili usluge može nabavljati iz drugih izvora pri čemu otkazanog Dobavljača drži odgovornim za moguće dodatne troškove. Otkazani Dobavljač nema prava primiti uplatu za isporuku nakon primitka obavijesti o otkazu. </w:t>
      </w:r>
    </w:p>
    <w:p w14:paraId="700318CC" w14:textId="77777777" w:rsidR="005468A6" w:rsidRDefault="005468A6" w:rsidP="005468A6">
      <w:pPr>
        <w:spacing w:before="0" w:after="0" w:line="240" w:lineRule="auto"/>
        <w:contextualSpacing w:val="0"/>
      </w:pPr>
    </w:p>
    <w:p w14:paraId="41DB2D2A" w14:textId="77777777" w:rsidR="005468A6" w:rsidRPr="001B7218" w:rsidRDefault="005468A6" w:rsidP="005468A6">
      <w:pPr>
        <w:spacing w:before="0" w:after="0" w:line="240" w:lineRule="auto"/>
        <w:contextualSpacing w:val="0"/>
        <w:rPr>
          <w:b/>
          <w:bCs/>
        </w:rPr>
      </w:pPr>
      <w:r w:rsidRPr="001B7218">
        <w:rPr>
          <w:b/>
          <w:bCs/>
        </w:rPr>
        <w:lastRenderedPageBreak/>
        <w:t>13. STEČAJ</w:t>
      </w:r>
    </w:p>
    <w:p w14:paraId="10608332" w14:textId="77777777" w:rsidR="005468A6" w:rsidRDefault="005468A6" w:rsidP="005468A6">
      <w:pPr>
        <w:spacing w:before="0" w:after="0" w:line="240" w:lineRule="auto"/>
        <w:contextualSpacing w:val="0"/>
      </w:pPr>
      <w:r>
        <w:t>Ako Dobavljač mora podnijeti zahtjev za stečaj ili poduzeti drugu aktivnost za dobrobit svojih vjerovnika, ili ako HCK u bilo kojem trenutku od davanja ponude i tijekom davanja i izvršenja narudžbe dobije informaciju o tome ili bude upućen na blokiran račun Dobavljača, HCK može otkazati narudžbu odnosno ugovor pisanim putem. Otkaz narudžbe odmah stupa na snagu.</w:t>
      </w:r>
    </w:p>
    <w:p w14:paraId="6195CDF5" w14:textId="77777777" w:rsidR="005468A6" w:rsidRDefault="005468A6" w:rsidP="005468A6">
      <w:pPr>
        <w:spacing w:before="0" w:after="0" w:line="240" w:lineRule="auto"/>
        <w:contextualSpacing w:val="0"/>
      </w:pPr>
    </w:p>
    <w:p w14:paraId="4B0B2411" w14:textId="77777777" w:rsidR="005468A6" w:rsidRPr="001B7218" w:rsidRDefault="005468A6" w:rsidP="005468A6">
      <w:pPr>
        <w:spacing w:before="0" w:after="0" w:line="240" w:lineRule="auto"/>
        <w:contextualSpacing w:val="0"/>
        <w:rPr>
          <w:b/>
          <w:bCs/>
        </w:rPr>
      </w:pPr>
      <w:r w:rsidRPr="001B7218">
        <w:rPr>
          <w:b/>
          <w:bCs/>
        </w:rPr>
        <w:t xml:space="preserve">14. ZADOVOLJAVANJE SPECIFIKACIJA </w:t>
      </w:r>
    </w:p>
    <w:p w14:paraId="0A5D24F5" w14:textId="057387E1" w:rsidR="005468A6" w:rsidRDefault="005468A6" w:rsidP="005468A6">
      <w:pPr>
        <w:spacing w:before="0" w:after="0" w:line="240" w:lineRule="auto"/>
        <w:contextualSpacing w:val="0"/>
      </w:pPr>
      <w:r>
        <w:t>U slučaju dobara ili usluga kupljenih na temelju specifikacija propisanih i ponuđenih od Dobavljača u postupku nabave, Dobavljač jamči usklađenost sa specifikacijama. HCK zadržava pravo odbijanja svih dobara ili usluga koje nisu u skladu sa specifikacijama. U slučaju neusklađenosti, Dobavljač može ponuditi odgovarajuću alternativu HCK na razmatranje.</w:t>
      </w:r>
    </w:p>
    <w:p w14:paraId="170229A6" w14:textId="77777777" w:rsidR="005468A6" w:rsidRDefault="005468A6">
      <w:pPr>
        <w:spacing w:before="0" w:after="0" w:line="240" w:lineRule="auto"/>
        <w:contextualSpacing w:val="0"/>
      </w:pPr>
    </w:p>
    <w:p w14:paraId="4C695904" w14:textId="77777777" w:rsidR="005468A6" w:rsidRDefault="005468A6">
      <w:pPr>
        <w:spacing w:before="0" w:after="0" w:line="240" w:lineRule="auto"/>
        <w:contextualSpacing w:val="0"/>
      </w:pPr>
    </w:p>
    <w:p w14:paraId="1BEE661C" w14:textId="77777777" w:rsidR="005468A6" w:rsidRDefault="005468A6">
      <w:pPr>
        <w:spacing w:before="0" w:after="0" w:line="240" w:lineRule="auto"/>
        <w:contextualSpacing w:val="0"/>
      </w:pPr>
    </w:p>
    <w:p w14:paraId="7BE582EC" w14:textId="77777777" w:rsidR="005468A6" w:rsidRDefault="005468A6">
      <w:pPr>
        <w:spacing w:before="0" w:after="0" w:line="240" w:lineRule="auto"/>
        <w:contextualSpacing w:val="0"/>
      </w:pPr>
    </w:p>
    <w:p w14:paraId="6034EE9A" w14:textId="77777777" w:rsidR="005468A6" w:rsidRDefault="005468A6">
      <w:pPr>
        <w:spacing w:before="0" w:after="0" w:line="240" w:lineRule="auto"/>
        <w:contextualSpacing w:val="0"/>
      </w:pPr>
    </w:p>
    <w:p w14:paraId="0048528B" w14:textId="77777777" w:rsidR="005468A6" w:rsidRDefault="005468A6">
      <w:pPr>
        <w:spacing w:before="0" w:after="0" w:line="240" w:lineRule="auto"/>
        <w:contextualSpacing w:val="0"/>
      </w:pPr>
    </w:p>
    <w:p w14:paraId="3ACDF9DD" w14:textId="77777777" w:rsidR="005468A6" w:rsidRDefault="005468A6">
      <w:pPr>
        <w:spacing w:before="0" w:after="0" w:line="240" w:lineRule="auto"/>
        <w:contextualSpacing w:val="0"/>
      </w:pPr>
    </w:p>
    <w:p w14:paraId="52C023AC" w14:textId="77777777" w:rsidR="005468A6" w:rsidRDefault="005468A6">
      <w:pPr>
        <w:spacing w:before="0" w:after="0" w:line="240" w:lineRule="auto"/>
        <w:contextualSpacing w:val="0"/>
      </w:pPr>
    </w:p>
    <w:p w14:paraId="26907A6D" w14:textId="77777777" w:rsidR="005468A6" w:rsidRDefault="005468A6">
      <w:pPr>
        <w:spacing w:before="0" w:after="0" w:line="240" w:lineRule="auto"/>
        <w:contextualSpacing w:val="0"/>
      </w:pPr>
    </w:p>
    <w:p w14:paraId="3DD51E28" w14:textId="77777777" w:rsidR="005468A6" w:rsidRDefault="005468A6">
      <w:pPr>
        <w:spacing w:before="0" w:after="0" w:line="240" w:lineRule="auto"/>
        <w:contextualSpacing w:val="0"/>
      </w:pPr>
    </w:p>
    <w:p w14:paraId="03BA45F6" w14:textId="77777777" w:rsidR="005468A6" w:rsidRDefault="005468A6">
      <w:pPr>
        <w:spacing w:before="0" w:after="0" w:line="240" w:lineRule="auto"/>
        <w:contextualSpacing w:val="0"/>
      </w:pPr>
    </w:p>
    <w:p w14:paraId="45BCA1C3" w14:textId="77777777" w:rsidR="005468A6" w:rsidRDefault="005468A6">
      <w:pPr>
        <w:spacing w:before="0" w:after="0" w:line="240" w:lineRule="auto"/>
        <w:contextualSpacing w:val="0"/>
      </w:pPr>
    </w:p>
    <w:p w14:paraId="5866B6A9" w14:textId="77777777" w:rsidR="005468A6" w:rsidRDefault="005468A6">
      <w:pPr>
        <w:spacing w:before="0" w:after="0" w:line="240" w:lineRule="auto"/>
        <w:contextualSpacing w:val="0"/>
      </w:pPr>
    </w:p>
    <w:p w14:paraId="2CD569BE" w14:textId="77777777" w:rsidR="005468A6" w:rsidRDefault="005468A6">
      <w:pPr>
        <w:spacing w:before="0" w:after="0" w:line="240" w:lineRule="auto"/>
        <w:contextualSpacing w:val="0"/>
      </w:pPr>
    </w:p>
    <w:p w14:paraId="317A4D1A" w14:textId="77777777" w:rsidR="005468A6" w:rsidRDefault="005468A6">
      <w:pPr>
        <w:spacing w:before="0" w:after="0" w:line="240" w:lineRule="auto"/>
        <w:contextualSpacing w:val="0"/>
      </w:pPr>
    </w:p>
    <w:p w14:paraId="7FA68562" w14:textId="77777777" w:rsidR="005468A6" w:rsidRDefault="005468A6">
      <w:pPr>
        <w:spacing w:before="0" w:after="0" w:line="240" w:lineRule="auto"/>
        <w:contextualSpacing w:val="0"/>
      </w:pPr>
    </w:p>
    <w:p w14:paraId="74603960" w14:textId="77777777" w:rsidR="005468A6" w:rsidRDefault="005468A6">
      <w:pPr>
        <w:spacing w:before="0" w:after="0" w:line="240" w:lineRule="auto"/>
        <w:contextualSpacing w:val="0"/>
      </w:pPr>
    </w:p>
    <w:p w14:paraId="72514BE0" w14:textId="77777777" w:rsidR="005468A6" w:rsidRDefault="005468A6">
      <w:pPr>
        <w:spacing w:before="0" w:after="0" w:line="240" w:lineRule="auto"/>
        <w:contextualSpacing w:val="0"/>
      </w:pPr>
    </w:p>
    <w:p w14:paraId="1B73E161" w14:textId="77777777" w:rsidR="005468A6" w:rsidRDefault="005468A6">
      <w:pPr>
        <w:spacing w:before="0" w:after="0" w:line="240" w:lineRule="auto"/>
        <w:contextualSpacing w:val="0"/>
      </w:pPr>
    </w:p>
    <w:p w14:paraId="7D212434" w14:textId="77777777" w:rsidR="005468A6" w:rsidRDefault="005468A6">
      <w:pPr>
        <w:spacing w:before="0" w:after="0" w:line="240" w:lineRule="auto"/>
        <w:contextualSpacing w:val="0"/>
      </w:pPr>
    </w:p>
    <w:p w14:paraId="1A50CDC8" w14:textId="77777777" w:rsidR="005468A6" w:rsidRDefault="005468A6">
      <w:pPr>
        <w:spacing w:before="0" w:after="0" w:line="240" w:lineRule="auto"/>
        <w:contextualSpacing w:val="0"/>
      </w:pPr>
    </w:p>
    <w:p w14:paraId="14B04656" w14:textId="77777777" w:rsidR="005468A6" w:rsidRDefault="005468A6">
      <w:pPr>
        <w:spacing w:before="0" w:after="0" w:line="240" w:lineRule="auto"/>
        <w:contextualSpacing w:val="0"/>
      </w:pPr>
    </w:p>
    <w:p w14:paraId="5AA7A5B5" w14:textId="77777777" w:rsidR="005468A6" w:rsidRDefault="005468A6">
      <w:pPr>
        <w:spacing w:before="0" w:after="0" w:line="240" w:lineRule="auto"/>
        <w:contextualSpacing w:val="0"/>
      </w:pPr>
    </w:p>
    <w:p w14:paraId="74C01E82" w14:textId="77777777" w:rsidR="005468A6" w:rsidRDefault="005468A6">
      <w:pPr>
        <w:spacing w:before="0" w:after="0" w:line="240" w:lineRule="auto"/>
        <w:contextualSpacing w:val="0"/>
      </w:pPr>
    </w:p>
    <w:p w14:paraId="2B298AB6" w14:textId="77777777" w:rsidR="005468A6" w:rsidRDefault="005468A6">
      <w:pPr>
        <w:spacing w:before="0" w:after="0" w:line="240" w:lineRule="auto"/>
        <w:contextualSpacing w:val="0"/>
      </w:pPr>
    </w:p>
    <w:p w14:paraId="6D187CA3" w14:textId="77777777" w:rsidR="005468A6" w:rsidRDefault="005468A6">
      <w:pPr>
        <w:spacing w:before="0" w:after="0" w:line="240" w:lineRule="auto"/>
        <w:contextualSpacing w:val="0"/>
      </w:pPr>
    </w:p>
    <w:p w14:paraId="439DA728" w14:textId="77777777" w:rsidR="005468A6" w:rsidRDefault="005468A6">
      <w:pPr>
        <w:spacing w:before="0" w:after="0" w:line="240" w:lineRule="auto"/>
        <w:contextualSpacing w:val="0"/>
      </w:pPr>
    </w:p>
    <w:p w14:paraId="4F7B97AD" w14:textId="77777777" w:rsidR="005468A6" w:rsidRDefault="005468A6">
      <w:pPr>
        <w:spacing w:before="0" w:after="0" w:line="240" w:lineRule="auto"/>
        <w:contextualSpacing w:val="0"/>
      </w:pPr>
    </w:p>
    <w:p w14:paraId="0B283777" w14:textId="77777777" w:rsidR="005468A6" w:rsidRDefault="005468A6">
      <w:pPr>
        <w:spacing w:before="0" w:after="0" w:line="240" w:lineRule="auto"/>
        <w:contextualSpacing w:val="0"/>
      </w:pPr>
    </w:p>
    <w:p w14:paraId="783BF854" w14:textId="77777777" w:rsidR="005468A6" w:rsidRDefault="005468A6">
      <w:pPr>
        <w:spacing w:before="0" w:after="0" w:line="240" w:lineRule="auto"/>
        <w:contextualSpacing w:val="0"/>
      </w:pPr>
    </w:p>
    <w:p w14:paraId="760DAD58" w14:textId="77777777" w:rsidR="005468A6" w:rsidRDefault="005468A6">
      <w:pPr>
        <w:spacing w:before="0" w:after="0" w:line="240" w:lineRule="auto"/>
        <w:contextualSpacing w:val="0"/>
      </w:pPr>
    </w:p>
    <w:p w14:paraId="2F137E03" w14:textId="77777777" w:rsidR="005468A6" w:rsidRDefault="005468A6">
      <w:pPr>
        <w:spacing w:before="0" w:after="0" w:line="240" w:lineRule="auto"/>
        <w:contextualSpacing w:val="0"/>
      </w:pPr>
    </w:p>
    <w:p w14:paraId="421A433B" w14:textId="77777777" w:rsidR="005468A6" w:rsidRDefault="005468A6">
      <w:pPr>
        <w:spacing w:before="0" w:after="0" w:line="240" w:lineRule="auto"/>
        <w:contextualSpacing w:val="0"/>
      </w:pPr>
    </w:p>
    <w:p w14:paraId="723D0CA0" w14:textId="77777777" w:rsidR="005468A6" w:rsidRDefault="005468A6">
      <w:pPr>
        <w:spacing w:before="0" w:after="0" w:line="240" w:lineRule="auto"/>
        <w:contextualSpacing w:val="0"/>
      </w:pPr>
    </w:p>
    <w:p w14:paraId="2855758B" w14:textId="77777777" w:rsidR="005468A6" w:rsidRDefault="005468A6">
      <w:pPr>
        <w:spacing w:before="0" w:after="0" w:line="240" w:lineRule="auto"/>
        <w:contextualSpacing w:val="0"/>
      </w:pPr>
    </w:p>
    <w:p w14:paraId="011D0504" w14:textId="77777777" w:rsidR="005468A6" w:rsidRDefault="005468A6">
      <w:pPr>
        <w:spacing w:before="0" w:after="0" w:line="240" w:lineRule="auto"/>
        <w:contextualSpacing w:val="0"/>
      </w:pPr>
    </w:p>
    <w:p w14:paraId="70B2BA87" w14:textId="77777777" w:rsidR="005468A6" w:rsidRDefault="005468A6">
      <w:pPr>
        <w:spacing w:before="0" w:after="0" w:line="240" w:lineRule="auto"/>
        <w:contextualSpacing w:val="0"/>
      </w:pPr>
    </w:p>
    <w:p w14:paraId="59C6BE4F" w14:textId="77777777" w:rsidR="00BC167A" w:rsidRDefault="00BC167A">
      <w:pPr>
        <w:spacing w:before="0" w:after="0" w:line="240" w:lineRule="auto"/>
        <w:contextualSpacing w:val="0"/>
      </w:pPr>
    </w:p>
    <w:p w14:paraId="187EC74E" w14:textId="77777777" w:rsidR="00BC167A" w:rsidRDefault="00BC167A">
      <w:pPr>
        <w:spacing w:before="0" w:after="0" w:line="240" w:lineRule="auto"/>
        <w:contextualSpacing w:val="0"/>
      </w:pPr>
    </w:p>
    <w:p w14:paraId="0A26A7AD" w14:textId="77777777" w:rsidR="0019280E" w:rsidRDefault="0019280E">
      <w:pPr>
        <w:spacing w:before="0" w:after="0" w:line="240" w:lineRule="auto"/>
        <w:contextualSpacing w:val="0"/>
      </w:pPr>
    </w:p>
    <w:p w14:paraId="4FC77257" w14:textId="77777777" w:rsidR="0019280E" w:rsidRDefault="0019280E">
      <w:pPr>
        <w:spacing w:before="0" w:after="0" w:line="240" w:lineRule="auto"/>
        <w:contextualSpacing w:val="0"/>
      </w:pPr>
    </w:p>
    <w:p w14:paraId="68DA69ED" w14:textId="40D87D7E" w:rsidR="00F57359" w:rsidRPr="00F57359" w:rsidRDefault="00F57359" w:rsidP="00F57359">
      <w:pPr>
        <w:rPr>
          <w:b/>
          <w:bCs/>
        </w:rPr>
      </w:pPr>
      <w:r w:rsidRPr="00F57359">
        <w:rPr>
          <w:b/>
          <w:bCs/>
        </w:rPr>
        <w:lastRenderedPageBreak/>
        <w:t>Obrazac 1</w:t>
      </w:r>
    </w:p>
    <w:p w14:paraId="1E1E9BF7" w14:textId="77777777" w:rsidR="00F57359" w:rsidRPr="00F57359" w:rsidRDefault="00F57359" w:rsidP="00F57359">
      <w:pPr>
        <w:jc w:val="center"/>
        <w:rPr>
          <w:b/>
          <w:bCs/>
          <w:sz w:val="24"/>
          <w:szCs w:val="24"/>
        </w:rPr>
      </w:pPr>
      <w:r w:rsidRPr="00F57359">
        <w:rPr>
          <w:b/>
          <w:bCs/>
          <w:sz w:val="24"/>
          <w:szCs w:val="24"/>
        </w:rPr>
        <w:t>PONUDBENI LIST</w:t>
      </w:r>
    </w:p>
    <w:p w14:paraId="175217AB" w14:textId="77777777" w:rsidR="00F57359" w:rsidRDefault="00F57359" w:rsidP="00F57359">
      <w:r>
        <w:t>Naručitelj: Hrvatski Crveni križ</w:t>
      </w:r>
    </w:p>
    <w:p w14:paraId="4362B2CB" w14:textId="2EA060B2" w:rsidR="00F57359" w:rsidRDefault="00F57359" w:rsidP="00F57359">
      <w:r>
        <w:t xml:space="preserve">Predmet nabave: </w:t>
      </w:r>
      <w:r w:rsidR="009E4A67" w:rsidRPr="009E4A67">
        <w:t>Nabava higijenskih paketa za osobnu higijenu i higijenu prostora za raseljene osobe iz Ukrajine</w:t>
      </w:r>
    </w:p>
    <w:p w14:paraId="79C4C1E0" w14:textId="69C916E7" w:rsidR="00F57359" w:rsidRDefault="00CE7AD0" w:rsidP="00F57359">
      <w:r w:rsidRPr="00CE7AD0">
        <w:t>KLASA: 406-03/25-08/</w:t>
      </w:r>
      <w:r w:rsidR="009E4A67">
        <w:t>17</w:t>
      </w:r>
    </w:p>
    <w:p w14:paraId="0C4EB7F2" w14:textId="77777777" w:rsidR="00F57359" w:rsidRDefault="00F57359" w:rsidP="00F57359">
      <w:r>
        <w:t xml:space="preserve">Ponuditelj: </w:t>
      </w:r>
    </w:p>
    <w:p w14:paraId="42F38546" w14:textId="6E0024A6" w:rsidR="00F57359" w:rsidRDefault="00F57359" w:rsidP="00F57359">
      <w:r>
        <w:t>(Tvrtka/naziv):</w:t>
      </w:r>
      <w:r w:rsidR="00506B23">
        <w:tab/>
      </w:r>
      <w:r w:rsidR="00506B23" w:rsidRPr="00506B23">
        <w:rPr>
          <w:u w:val="single"/>
        </w:rPr>
        <w:tab/>
      </w:r>
      <w:r w:rsidR="00506B23" w:rsidRPr="00506B23">
        <w:rPr>
          <w:u w:val="single"/>
        </w:rPr>
        <w:tab/>
      </w:r>
      <w:r w:rsidR="00506B23" w:rsidRPr="00506B23">
        <w:rPr>
          <w:u w:val="single"/>
        </w:rPr>
        <w:tab/>
      </w:r>
      <w:r w:rsidR="00506B23" w:rsidRPr="00506B23">
        <w:rPr>
          <w:u w:val="single"/>
        </w:rPr>
        <w:tab/>
      </w:r>
      <w:r w:rsidR="00506B23">
        <w:rPr>
          <w:u w:val="single"/>
        </w:rPr>
        <w:tab/>
      </w:r>
      <w:r w:rsidR="00506B23">
        <w:rPr>
          <w:u w:val="single"/>
        </w:rPr>
        <w:tab/>
      </w:r>
      <w:r w:rsidR="00506B23">
        <w:rPr>
          <w:u w:val="single"/>
        </w:rPr>
        <w:tab/>
      </w:r>
    </w:p>
    <w:p w14:paraId="134C976A" w14:textId="168AE30D" w:rsidR="00F57359" w:rsidRDefault="00F57359" w:rsidP="00F57359">
      <w:r>
        <w:t xml:space="preserve">Sjedište: </w:t>
      </w:r>
      <w:r w:rsidR="00506B23" w:rsidRPr="00506B23">
        <w:rPr>
          <w:u w:val="single"/>
        </w:rPr>
        <w:tab/>
      </w:r>
      <w:r w:rsidR="00506B23" w:rsidRPr="00506B23">
        <w:rPr>
          <w:u w:val="single"/>
        </w:rPr>
        <w:tab/>
      </w:r>
      <w:r w:rsidR="00506B23" w:rsidRPr="00506B23">
        <w:rPr>
          <w:u w:val="single"/>
        </w:rPr>
        <w:tab/>
      </w:r>
      <w:r w:rsidR="00506B23" w:rsidRPr="00506B23">
        <w:rPr>
          <w:u w:val="single"/>
        </w:rPr>
        <w:tab/>
      </w:r>
      <w:r w:rsidR="00506B23">
        <w:rPr>
          <w:u w:val="single"/>
        </w:rPr>
        <w:tab/>
      </w:r>
      <w:r w:rsidR="00506B23">
        <w:rPr>
          <w:u w:val="single"/>
        </w:rPr>
        <w:tab/>
      </w:r>
      <w:r w:rsidR="00506B23">
        <w:rPr>
          <w:u w:val="single"/>
        </w:rPr>
        <w:tab/>
      </w:r>
      <w:r w:rsidR="00506B23">
        <w:rPr>
          <w:u w:val="single"/>
        </w:rPr>
        <w:tab/>
      </w:r>
      <w:r>
        <w:t xml:space="preserve">           </w:t>
      </w:r>
    </w:p>
    <w:p w14:paraId="7C596DD5" w14:textId="69352F2E" w:rsidR="00F57359" w:rsidRDefault="00F57359" w:rsidP="00F57359">
      <w:r>
        <w:t xml:space="preserve">OIB: </w:t>
      </w:r>
      <w:r w:rsidR="00506B23" w:rsidRPr="00506B23">
        <w:rPr>
          <w:u w:val="single"/>
        </w:rPr>
        <w:tab/>
      </w:r>
      <w:r w:rsidR="00506B23" w:rsidRPr="00506B23">
        <w:rPr>
          <w:u w:val="single"/>
        </w:rPr>
        <w:tab/>
      </w:r>
      <w:r w:rsidR="00506B23" w:rsidRPr="00506B23">
        <w:rPr>
          <w:u w:val="single"/>
        </w:rPr>
        <w:tab/>
      </w:r>
      <w:r w:rsidR="00506B23" w:rsidRPr="00506B23">
        <w:rPr>
          <w:u w:val="single"/>
        </w:rPr>
        <w:tab/>
      </w:r>
      <w:r w:rsidR="00506B23">
        <w:rPr>
          <w:u w:val="single"/>
        </w:rPr>
        <w:tab/>
      </w:r>
      <w:r w:rsidR="00506B23">
        <w:rPr>
          <w:u w:val="single"/>
        </w:rPr>
        <w:tab/>
      </w:r>
      <w:r w:rsidR="00506B23">
        <w:rPr>
          <w:u w:val="single"/>
        </w:rPr>
        <w:tab/>
      </w:r>
      <w:r w:rsidR="00506B23">
        <w:rPr>
          <w:u w:val="single"/>
        </w:rPr>
        <w:tab/>
      </w:r>
      <w:r w:rsidR="00506B23">
        <w:rPr>
          <w:u w:val="single"/>
        </w:rPr>
        <w:tab/>
      </w:r>
    </w:p>
    <w:p w14:paraId="0DD78AA7" w14:textId="77777777" w:rsidR="00F57359" w:rsidRDefault="00F57359" w:rsidP="00F57359">
      <w:r>
        <w:t>Obveznik PDV-a:    DA    NE (zaokružiti)</w:t>
      </w:r>
    </w:p>
    <w:p w14:paraId="20EEEF54" w14:textId="385FE029" w:rsidR="00F57359" w:rsidRDefault="00F57359" w:rsidP="00F57359">
      <w:r>
        <w:t>Adresa za dostavu pošte:</w:t>
      </w:r>
      <w:r w:rsidR="00506B23">
        <w:t xml:space="preserve"> </w:t>
      </w:r>
      <w:r w:rsidR="00506B23" w:rsidRPr="00506B23">
        <w:rPr>
          <w:u w:val="single"/>
        </w:rPr>
        <w:t xml:space="preserve"> </w:t>
      </w:r>
      <w:r w:rsidR="00506B23" w:rsidRPr="00506B23">
        <w:rPr>
          <w:u w:val="single"/>
        </w:rPr>
        <w:tab/>
      </w:r>
      <w:r w:rsidR="00506B23" w:rsidRPr="00506B23">
        <w:rPr>
          <w:u w:val="single"/>
        </w:rPr>
        <w:tab/>
      </w:r>
      <w:r w:rsidR="00506B23" w:rsidRPr="00506B23">
        <w:rPr>
          <w:u w:val="single"/>
        </w:rPr>
        <w:tab/>
      </w:r>
      <w:r w:rsidR="00506B23" w:rsidRPr="00506B23">
        <w:rPr>
          <w:u w:val="single"/>
        </w:rPr>
        <w:tab/>
      </w:r>
      <w:r w:rsidR="00506B23">
        <w:rPr>
          <w:u w:val="single"/>
        </w:rPr>
        <w:tab/>
      </w:r>
      <w:r w:rsidR="00506B23">
        <w:rPr>
          <w:u w:val="single"/>
        </w:rPr>
        <w:tab/>
      </w:r>
    </w:p>
    <w:p w14:paraId="48EB9AEF" w14:textId="512766AD" w:rsidR="00F57359" w:rsidRDefault="00F57359" w:rsidP="00F57359">
      <w:r>
        <w:t xml:space="preserve">E-pošta: </w:t>
      </w:r>
      <w:r w:rsidR="00506B23" w:rsidRPr="00506B23">
        <w:rPr>
          <w:u w:val="single"/>
        </w:rPr>
        <w:tab/>
      </w:r>
      <w:r w:rsidR="00506B23" w:rsidRPr="00506B23">
        <w:rPr>
          <w:u w:val="single"/>
        </w:rPr>
        <w:tab/>
      </w:r>
      <w:r w:rsidR="00506B23" w:rsidRPr="00506B23">
        <w:rPr>
          <w:u w:val="single"/>
        </w:rPr>
        <w:tab/>
      </w:r>
      <w:r w:rsidR="00506B23" w:rsidRPr="00506B23">
        <w:rPr>
          <w:u w:val="single"/>
        </w:rPr>
        <w:tab/>
      </w:r>
      <w:r w:rsidR="00506B23">
        <w:rPr>
          <w:u w:val="single"/>
        </w:rPr>
        <w:tab/>
      </w:r>
      <w:r w:rsidR="00506B23">
        <w:rPr>
          <w:u w:val="single"/>
        </w:rPr>
        <w:tab/>
      </w:r>
      <w:r w:rsidR="00506B23">
        <w:rPr>
          <w:u w:val="single"/>
        </w:rPr>
        <w:tab/>
      </w:r>
      <w:r w:rsidR="00506B23">
        <w:rPr>
          <w:u w:val="single"/>
        </w:rPr>
        <w:tab/>
      </w:r>
    </w:p>
    <w:p w14:paraId="11A3A43C" w14:textId="6F9AD642" w:rsidR="00F57359" w:rsidRDefault="00F57359" w:rsidP="00F57359">
      <w:r>
        <w:t xml:space="preserve">Telefon:  </w:t>
      </w:r>
      <w:r w:rsidR="00506B23" w:rsidRPr="00506B23">
        <w:rPr>
          <w:u w:val="single"/>
        </w:rPr>
        <w:tab/>
      </w:r>
      <w:r w:rsidR="00506B23" w:rsidRPr="00506B23">
        <w:rPr>
          <w:u w:val="single"/>
        </w:rPr>
        <w:tab/>
      </w:r>
      <w:r w:rsidR="00506B23" w:rsidRPr="00506B23">
        <w:rPr>
          <w:u w:val="single"/>
        </w:rPr>
        <w:tab/>
      </w:r>
      <w:r w:rsidR="00506B23" w:rsidRPr="00506B23">
        <w:rPr>
          <w:u w:val="single"/>
        </w:rPr>
        <w:tab/>
      </w:r>
      <w:r w:rsidR="00506B23">
        <w:rPr>
          <w:u w:val="single"/>
        </w:rPr>
        <w:tab/>
      </w:r>
      <w:r w:rsidR="00506B23">
        <w:rPr>
          <w:u w:val="single"/>
        </w:rPr>
        <w:tab/>
      </w:r>
      <w:r w:rsidR="00506B23">
        <w:rPr>
          <w:u w:val="single"/>
        </w:rPr>
        <w:tab/>
      </w:r>
      <w:r w:rsidR="00506B23">
        <w:rPr>
          <w:u w:val="single"/>
        </w:rPr>
        <w:tab/>
      </w:r>
    </w:p>
    <w:p w14:paraId="4DE04A5E" w14:textId="221A92E5" w:rsidR="00F57359" w:rsidRDefault="00F57359" w:rsidP="00F57359">
      <w:r>
        <w:t>Kontakt osoba:</w:t>
      </w:r>
      <w:r w:rsidR="008479A7">
        <w:tab/>
      </w:r>
      <w:r w:rsidR="00506B23">
        <w:t xml:space="preserve"> </w:t>
      </w:r>
      <w:r w:rsidR="00506B23" w:rsidRPr="00506B23">
        <w:rPr>
          <w:u w:val="single"/>
        </w:rPr>
        <w:tab/>
      </w:r>
      <w:r w:rsidR="00506B23" w:rsidRPr="00506B23">
        <w:rPr>
          <w:u w:val="single"/>
        </w:rPr>
        <w:tab/>
      </w:r>
      <w:r w:rsidR="00506B23" w:rsidRPr="00506B23">
        <w:rPr>
          <w:u w:val="single"/>
        </w:rPr>
        <w:tab/>
      </w:r>
      <w:r w:rsidR="00506B23" w:rsidRPr="00506B23">
        <w:rPr>
          <w:u w:val="single"/>
        </w:rPr>
        <w:tab/>
      </w:r>
      <w:r w:rsidR="00506B23">
        <w:rPr>
          <w:u w:val="single"/>
        </w:rPr>
        <w:tab/>
      </w:r>
      <w:r w:rsidR="00506B23">
        <w:rPr>
          <w:u w:val="single"/>
        </w:rPr>
        <w:tab/>
      </w:r>
      <w:r w:rsidR="00506B23">
        <w:rPr>
          <w:u w:val="single"/>
        </w:rPr>
        <w:tab/>
      </w:r>
    </w:p>
    <w:p w14:paraId="3091D74F" w14:textId="77777777" w:rsidR="00F57359" w:rsidRDefault="00F57359" w:rsidP="00F57359">
      <w:r>
        <w:t xml:space="preserve">Osoba ovlaštena za potpisivanje ugovora (ime i prezime, funkcija) </w:t>
      </w:r>
    </w:p>
    <w:p w14:paraId="65FDBF66" w14:textId="70822AD6" w:rsidR="00F57359" w:rsidRDefault="00506B23" w:rsidP="00F57359">
      <w:r w:rsidRPr="00506B23">
        <w:rPr>
          <w:u w:val="single"/>
        </w:rPr>
        <w:tab/>
      </w:r>
      <w:r w:rsidRPr="00506B23">
        <w:rPr>
          <w:u w:val="single"/>
        </w:rPr>
        <w:tab/>
      </w:r>
      <w:r w:rsidRPr="00506B23">
        <w:rPr>
          <w:u w:val="single"/>
        </w:rPr>
        <w:tab/>
      </w:r>
      <w:r w:rsidRPr="00506B23">
        <w:rPr>
          <w:u w:val="single"/>
        </w:rPr>
        <w:tab/>
      </w:r>
      <w:r>
        <w:rPr>
          <w:u w:val="single"/>
        </w:rPr>
        <w:tab/>
      </w:r>
      <w:r>
        <w:rPr>
          <w:u w:val="single"/>
        </w:rPr>
        <w:tab/>
      </w:r>
      <w:r>
        <w:rPr>
          <w:u w:val="single"/>
        </w:rPr>
        <w:tab/>
      </w:r>
      <w:r>
        <w:rPr>
          <w:u w:val="single"/>
        </w:rPr>
        <w:tab/>
      </w:r>
      <w:r>
        <w:rPr>
          <w:u w:val="single"/>
        </w:rPr>
        <w:tab/>
      </w:r>
    </w:p>
    <w:p w14:paraId="52A493C1" w14:textId="77777777" w:rsidR="00F57359" w:rsidRPr="008479A7" w:rsidRDefault="00F57359" w:rsidP="00F57359">
      <w:pPr>
        <w:rPr>
          <w:b/>
          <w:bCs/>
        </w:rPr>
      </w:pPr>
      <w:r w:rsidRPr="008479A7">
        <w:rPr>
          <w:b/>
          <w:bCs/>
        </w:rPr>
        <w:t>Cijena ponude:</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5"/>
        <w:gridCol w:w="4992"/>
      </w:tblGrid>
      <w:tr w:rsidR="008479A7" w:rsidRPr="008479A7" w14:paraId="24461476" w14:textId="77777777" w:rsidTr="002306B0">
        <w:trPr>
          <w:trHeight w:val="425"/>
        </w:trPr>
        <w:tc>
          <w:tcPr>
            <w:tcW w:w="3225" w:type="dxa"/>
            <w:tcBorders>
              <w:top w:val="single" w:sz="4" w:space="0" w:color="auto"/>
              <w:left w:val="single" w:sz="4" w:space="0" w:color="auto"/>
              <w:bottom w:val="single" w:sz="4" w:space="0" w:color="auto"/>
              <w:right w:val="single" w:sz="4" w:space="0" w:color="auto"/>
            </w:tcBorders>
            <w:shd w:val="clear" w:color="auto" w:fill="A5C9EB" w:themeFill="text2" w:themeFillTint="40"/>
            <w:vAlign w:val="center"/>
            <w:hideMark/>
          </w:tcPr>
          <w:p w14:paraId="7EC8E9F8" w14:textId="77777777" w:rsidR="008479A7" w:rsidRPr="008479A7" w:rsidRDefault="008479A7" w:rsidP="002D4414">
            <w:pPr>
              <w:spacing w:line="240" w:lineRule="auto"/>
            </w:pPr>
            <w:r w:rsidRPr="008479A7">
              <w:t>Cijena ponude (EUR bez PDV-a)</w:t>
            </w:r>
          </w:p>
        </w:tc>
        <w:tc>
          <w:tcPr>
            <w:tcW w:w="4992" w:type="dxa"/>
            <w:tcBorders>
              <w:top w:val="single" w:sz="4" w:space="0" w:color="auto"/>
              <w:left w:val="single" w:sz="4" w:space="0" w:color="auto"/>
              <w:bottom w:val="single" w:sz="4" w:space="0" w:color="auto"/>
              <w:right w:val="single" w:sz="4" w:space="0" w:color="auto"/>
            </w:tcBorders>
            <w:vAlign w:val="center"/>
          </w:tcPr>
          <w:p w14:paraId="7CC4C853" w14:textId="77777777" w:rsidR="008479A7" w:rsidRPr="008479A7" w:rsidRDefault="008479A7" w:rsidP="002D4414">
            <w:pPr>
              <w:spacing w:line="240" w:lineRule="auto"/>
            </w:pPr>
          </w:p>
        </w:tc>
      </w:tr>
      <w:tr w:rsidR="008479A7" w:rsidRPr="008479A7" w14:paraId="6859ECB9" w14:textId="77777777" w:rsidTr="002306B0">
        <w:trPr>
          <w:trHeight w:val="425"/>
        </w:trPr>
        <w:tc>
          <w:tcPr>
            <w:tcW w:w="3225" w:type="dxa"/>
            <w:tcBorders>
              <w:top w:val="single" w:sz="4" w:space="0" w:color="auto"/>
              <w:left w:val="single" w:sz="4" w:space="0" w:color="auto"/>
              <w:bottom w:val="single" w:sz="4" w:space="0" w:color="auto"/>
              <w:right w:val="single" w:sz="4" w:space="0" w:color="auto"/>
            </w:tcBorders>
            <w:shd w:val="clear" w:color="auto" w:fill="A5C9EB" w:themeFill="text2" w:themeFillTint="40"/>
            <w:vAlign w:val="center"/>
            <w:hideMark/>
          </w:tcPr>
          <w:p w14:paraId="2F8BB388" w14:textId="77777777" w:rsidR="008479A7" w:rsidRPr="008479A7" w:rsidRDefault="008479A7" w:rsidP="002D4414">
            <w:pPr>
              <w:spacing w:line="240" w:lineRule="auto"/>
            </w:pPr>
            <w:r w:rsidRPr="008479A7">
              <w:t>Porez na dodanu vrijednost</w:t>
            </w:r>
          </w:p>
        </w:tc>
        <w:tc>
          <w:tcPr>
            <w:tcW w:w="4992" w:type="dxa"/>
            <w:tcBorders>
              <w:top w:val="single" w:sz="4" w:space="0" w:color="auto"/>
              <w:left w:val="single" w:sz="4" w:space="0" w:color="auto"/>
              <w:bottom w:val="single" w:sz="4" w:space="0" w:color="auto"/>
              <w:right w:val="single" w:sz="4" w:space="0" w:color="auto"/>
            </w:tcBorders>
            <w:vAlign w:val="center"/>
          </w:tcPr>
          <w:p w14:paraId="1D7338E2" w14:textId="77777777" w:rsidR="008479A7" w:rsidRPr="008479A7" w:rsidRDefault="008479A7" w:rsidP="002D4414">
            <w:pPr>
              <w:spacing w:line="240" w:lineRule="auto"/>
            </w:pPr>
          </w:p>
        </w:tc>
      </w:tr>
      <w:tr w:rsidR="008479A7" w:rsidRPr="008479A7" w14:paraId="1DEB9402" w14:textId="77777777" w:rsidTr="002306B0">
        <w:trPr>
          <w:trHeight w:val="425"/>
        </w:trPr>
        <w:tc>
          <w:tcPr>
            <w:tcW w:w="3225" w:type="dxa"/>
            <w:tcBorders>
              <w:top w:val="single" w:sz="4" w:space="0" w:color="auto"/>
              <w:left w:val="single" w:sz="4" w:space="0" w:color="auto"/>
              <w:bottom w:val="single" w:sz="4" w:space="0" w:color="auto"/>
              <w:right w:val="single" w:sz="4" w:space="0" w:color="auto"/>
            </w:tcBorders>
            <w:shd w:val="clear" w:color="auto" w:fill="A5C9EB" w:themeFill="text2" w:themeFillTint="40"/>
            <w:vAlign w:val="center"/>
            <w:hideMark/>
          </w:tcPr>
          <w:p w14:paraId="5CDB5F01" w14:textId="77777777" w:rsidR="008479A7" w:rsidRPr="008479A7" w:rsidRDefault="008479A7" w:rsidP="002D4414">
            <w:pPr>
              <w:spacing w:line="240" w:lineRule="auto"/>
            </w:pPr>
            <w:r w:rsidRPr="008479A7">
              <w:t>Cijena ponude (EUR s PDV-om)</w:t>
            </w:r>
          </w:p>
        </w:tc>
        <w:tc>
          <w:tcPr>
            <w:tcW w:w="4992" w:type="dxa"/>
            <w:tcBorders>
              <w:top w:val="single" w:sz="4" w:space="0" w:color="auto"/>
              <w:left w:val="single" w:sz="4" w:space="0" w:color="auto"/>
              <w:bottom w:val="single" w:sz="4" w:space="0" w:color="auto"/>
              <w:right w:val="single" w:sz="4" w:space="0" w:color="auto"/>
            </w:tcBorders>
            <w:vAlign w:val="center"/>
          </w:tcPr>
          <w:p w14:paraId="66D8957C" w14:textId="77777777" w:rsidR="008479A7" w:rsidRPr="008479A7" w:rsidRDefault="008479A7" w:rsidP="002D4414">
            <w:pPr>
              <w:spacing w:line="240" w:lineRule="auto"/>
            </w:pPr>
          </w:p>
        </w:tc>
      </w:tr>
    </w:tbl>
    <w:p w14:paraId="2A8C6FB4" w14:textId="45501006" w:rsidR="00F57359" w:rsidRDefault="00F57359" w:rsidP="00F57359"/>
    <w:p w14:paraId="4494CAF7" w14:textId="782827AE" w:rsidR="00F57359" w:rsidRDefault="00F57359" w:rsidP="00F57359">
      <w:r>
        <w:t>Broj Ponude</w:t>
      </w:r>
      <w:r w:rsidR="00506B23">
        <w:t>:</w:t>
      </w:r>
      <w:r>
        <w:t xml:space="preserve"> </w:t>
      </w:r>
      <w:r w:rsidR="00506B23" w:rsidRPr="00506B23">
        <w:rPr>
          <w:u w:val="single"/>
        </w:rPr>
        <w:tab/>
      </w:r>
      <w:r w:rsidR="00506B23" w:rsidRPr="00506B23">
        <w:rPr>
          <w:u w:val="single"/>
        </w:rPr>
        <w:tab/>
      </w:r>
      <w:r w:rsidR="00506B23" w:rsidRPr="00506B23">
        <w:rPr>
          <w:u w:val="single"/>
        </w:rPr>
        <w:tab/>
      </w:r>
      <w:r w:rsidR="00506B23" w:rsidRPr="00506B23">
        <w:rPr>
          <w:u w:val="single"/>
        </w:rPr>
        <w:tab/>
      </w:r>
      <w:r w:rsidR="00506B23">
        <w:rPr>
          <w:u w:val="single"/>
        </w:rPr>
        <w:tab/>
      </w:r>
      <w:r w:rsidR="00506B23">
        <w:rPr>
          <w:u w:val="single"/>
        </w:rPr>
        <w:tab/>
      </w:r>
      <w:r w:rsidR="00506B23">
        <w:rPr>
          <w:u w:val="single"/>
        </w:rPr>
        <w:tab/>
      </w:r>
      <w:r w:rsidR="00506B23">
        <w:rPr>
          <w:u w:val="single"/>
        </w:rPr>
        <w:tab/>
      </w:r>
    </w:p>
    <w:p w14:paraId="1B3B420B" w14:textId="03E15FE3" w:rsidR="00F57359" w:rsidRDefault="00F57359" w:rsidP="00F57359">
      <w:r>
        <w:t>Datum</w:t>
      </w:r>
      <w:r w:rsidR="00506B23">
        <w:t xml:space="preserve">: </w:t>
      </w:r>
      <w:r w:rsidR="00506B23" w:rsidRPr="00506B23">
        <w:rPr>
          <w:u w:val="single"/>
        </w:rPr>
        <w:tab/>
      </w:r>
      <w:r w:rsidR="00506B23" w:rsidRPr="00506B23">
        <w:rPr>
          <w:u w:val="single"/>
        </w:rPr>
        <w:tab/>
      </w:r>
      <w:r w:rsidR="00506B23" w:rsidRPr="00506B23">
        <w:rPr>
          <w:u w:val="single"/>
        </w:rPr>
        <w:tab/>
      </w:r>
      <w:r w:rsidR="00506B23" w:rsidRPr="00506B23">
        <w:rPr>
          <w:u w:val="single"/>
        </w:rPr>
        <w:tab/>
      </w:r>
      <w:r w:rsidR="00506B23">
        <w:rPr>
          <w:u w:val="single"/>
        </w:rPr>
        <w:tab/>
      </w:r>
      <w:r w:rsidR="00506B23">
        <w:rPr>
          <w:u w:val="single"/>
        </w:rPr>
        <w:tab/>
      </w:r>
      <w:r w:rsidR="00506B23">
        <w:rPr>
          <w:u w:val="single"/>
        </w:rPr>
        <w:tab/>
      </w:r>
      <w:r w:rsidR="00506B23">
        <w:rPr>
          <w:u w:val="single"/>
        </w:rPr>
        <w:tab/>
      </w:r>
    </w:p>
    <w:p w14:paraId="4B617171" w14:textId="77777777" w:rsidR="00F57359" w:rsidRDefault="00F57359" w:rsidP="00F57359"/>
    <w:p w14:paraId="325286F4" w14:textId="3BDA8A21" w:rsidR="00F57359" w:rsidRDefault="00F57359" w:rsidP="00F57359">
      <w:r>
        <w:t>Rok valjanosti ponude je trideset (30) dana od isteka roka za dostavu ponuda.</w:t>
      </w:r>
    </w:p>
    <w:p w14:paraId="39BC0D0C" w14:textId="47BBB2E7" w:rsidR="00F57359" w:rsidRDefault="00F57359" w:rsidP="00F57359">
      <w:r>
        <w:t>Ponuditelj potpisom potvrđuje da je upoznat sa svim uvjetima i zahtjevima određenim Pozivom te sukladno tome dostavlja ponudu.</w:t>
      </w:r>
    </w:p>
    <w:p w14:paraId="7E4D65F0" w14:textId="77777777" w:rsidR="00F57359" w:rsidRDefault="00F57359" w:rsidP="00F57359">
      <w:pPr>
        <w:jc w:val="right"/>
      </w:pPr>
      <w:r>
        <w:t>PONUDITELJ:</w:t>
      </w:r>
    </w:p>
    <w:p w14:paraId="7A4CAD8E" w14:textId="77777777" w:rsidR="00F57359" w:rsidRDefault="00F57359" w:rsidP="00F57359">
      <w:pPr>
        <w:jc w:val="right"/>
      </w:pPr>
    </w:p>
    <w:p w14:paraId="6AAB2D13" w14:textId="04C13152" w:rsidR="00F57359" w:rsidRDefault="00506B23" w:rsidP="00F57359">
      <w:pPr>
        <w:jc w:val="right"/>
      </w:pPr>
      <w:r w:rsidRPr="00506B23">
        <w:rPr>
          <w:u w:val="single"/>
        </w:rPr>
        <w:tab/>
      </w:r>
      <w:r w:rsidRPr="00506B23">
        <w:rPr>
          <w:u w:val="single"/>
        </w:rPr>
        <w:tab/>
      </w:r>
      <w:r w:rsidRPr="00506B23">
        <w:rPr>
          <w:u w:val="single"/>
        </w:rPr>
        <w:tab/>
      </w:r>
      <w:r w:rsidRPr="00506B23">
        <w:rPr>
          <w:u w:val="single"/>
        </w:rPr>
        <w:tab/>
      </w:r>
    </w:p>
    <w:p w14:paraId="7A0017F2" w14:textId="0E9AF6EA" w:rsidR="008479A7" w:rsidRDefault="00F57359" w:rsidP="008479A7">
      <w:pPr>
        <w:jc w:val="right"/>
      </w:pPr>
      <w:r>
        <w:t>(tiskano napisati ime, prezime i potpis osobe ovlaštene za zastupanje)</w:t>
      </w:r>
    </w:p>
    <w:p w14:paraId="5C4F58B4" w14:textId="050DBDBC" w:rsidR="008479A7" w:rsidRPr="008479A7" w:rsidRDefault="008479A7" w:rsidP="00EB0320">
      <w:pPr>
        <w:spacing w:before="0" w:after="0" w:line="240" w:lineRule="auto"/>
        <w:contextualSpacing w:val="0"/>
        <w:rPr>
          <w:b/>
          <w:bCs/>
        </w:rPr>
      </w:pPr>
      <w:r>
        <w:br w:type="page"/>
      </w:r>
      <w:r w:rsidRPr="008479A7">
        <w:rPr>
          <w:b/>
          <w:bCs/>
        </w:rPr>
        <w:lastRenderedPageBreak/>
        <w:t xml:space="preserve">Obrazac </w:t>
      </w:r>
      <w:r w:rsidR="00502DF9">
        <w:rPr>
          <w:b/>
          <w:bCs/>
        </w:rPr>
        <w:t>2</w:t>
      </w:r>
    </w:p>
    <w:p w14:paraId="6B0ADC3C" w14:textId="77777777" w:rsidR="008479A7" w:rsidRPr="008479A7" w:rsidRDefault="008479A7" w:rsidP="008479A7">
      <w:pPr>
        <w:jc w:val="center"/>
        <w:rPr>
          <w:b/>
          <w:bCs/>
          <w:sz w:val="24"/>
          <w:szCs w:val="24"/>
        </w:rPr>
      </w:pPr>
      <w:r w:rsidRPr="008479A7">
        <w:rPr>
          <w:b/>
          <w:bCs/>
          <w:sz w:val="24"/>
          <w:szCs w:val="24"/>
        </w:rPr>
        <w:t>IZJAVA O ETIČNOSTI POSLOVANJA</w:t>
      </w:r>
    </w:p>
    <w:p w14:paraId="1AAFEAC0" w14:textId="77777777" w:rsidR="008479A7" w:rsidRDefault="008479A7" w:rsidP="008479A7">
      <w:pPr>
        <w:jc w:val="left"/>
      </w:pPr>
    </w:p>
    <w:p w14:paraId="69CD9274" w14:textId="77777777" w:rsidR="008479A7" w:rsidRDefault="008479A7" w:rsidP="008479A7">
      <w:pPr>
        <w:jc w:val="left"/>
      </w:pPr>
    </w:p>
    <w:p w14:paraId="37AE5985" w14:textId="55590258" w:rsidR="008479A7" w:rsidRDefault="008479A7" w:rsidP="008479A7">
      <w:pPr>
        <w:jc w:val="left"/>
      </w:pPr>
      <w:r>
        <w:t xml:space="preserve">kojom ja:  </w:t>
      </w:r>
      <w:r w:rsidR="00506B23" w:rsidRPr="00506B23">
        <w:rPr>
          <w:u w:val="single"/>
        </w:rPr>
        <w:tab/>
      </w:r>
      <w:r w:rsidR="00506B23" w:rsidRPr="00506B23">
        <w:rPr>
          <w:u w:val="single"/>
        </w:rPr>
        <w:tab/>
      </w:r>
      <w:r w:rsidR="00506B23" w:rsidRPr="00506B23">
        <w:rPr>
          <w:u w:val="single"/>
        </w:rPr>
        <w:tab/>
      </w:r>
      <w:r w:rsidR="00506B23" w:rsidRPr="00506B23">
        <w:rPr>
          <w:u w:val="single"/>
        </w:rPr>
        <w:tab/>
      </w:r>
      <w:r w:rsidR="00506B23">
        <w:rPr>
          <w:u w:val="single"/>
        </w:rPr>
        <w:tab/>
      </w:r>
      <w:r w:rsidR="00506B23">
        <w:rPr>
          <w:u w:val="single"/>
        </w:rPr>
        <w:tab/>
      </w:r>
      <w:r w:rsidR="00506B23">
        <w:rPr>
          <w:u w:val="single"/>
        </w:rPr>
        <w:tab/>
      </w:r>
      <w:r w:rsidR="00506B23">
        <w:rPr>
          <w:u w:val="single"/>
        </w:rPr>
        <w:tab/>
      </w:r>
      <w:r w:rsidR="00506B23">
        <w:rPr>
          <w:u w:val="single"/>
        </w:rPr>
        <w:tab/>
      </w:r>
      <w:r w:rsidR="00506B23">
        <w:rPr>
          <w:u w:val="single"/>
        </w:rPr>
        <w:tab/>
      </w:r>
    </w:p>
    <w:p w14:paraId="5E56A6B2" w14:textId="0E4999B1" w:rsidR="008479A7" w:rsidRDefault="008479A7" w:rsidP="008479A7">
      <w:pPr>
        <w:jc w:val="left"/>
      </w:pPr>
      <w:r>
        <w:t>(ime i prezime, adresa)</w:t>
      </w:r>
    </w:p>
    <w:p w14:paraId="7E794727" w14:textId="77777777" w:rsidR="008479A7" w:rsidRDefault="008479A7" w:rsidP="008479A7">
      <w:pPr>
        <w:jc w:val="left"/>
      </w:pPr>
    </w:p>
    <w:p w14:paraId="3D45E0CB" w14:textId="77777777" w:rsidR="008479A7" w:rsidRDefault="008479A7" w:rsidP="008479A7">
      <w:pPr>
        <w:jc w:val="left"/>
      </w:pPr>
      <w:r>
        <w:t>kao ovlaštena osoba za zastupanje gospodarskog subjekta:</w:t>
      </w:r>
    </w:p>
    <w:p w14:paraId="0B16CE0F" w14:textId="616B55B3" w:rsidR="00506B23" w:rsidRDefault="00506B23" w:rsidP="008479A7">
      <w:pPr>
        <w:jc w:val="left"/>
      </w:pPr>
      <w:r w:rsidRPr="00506B23">
        <w:rPr>
          <w:u w:val="single"/>
        </w:rPr>
        <w:tab/>
      </w:r>
      <w:r w:rsidRPr="00506B23">
        <w:rPr>
          <w:u w:val="single"/>
        </w:rPr>
        <w:tab/>
      </w:r>
      <w:r w:rsidRPr="00506B23">
        <w:rPr>
          <w:u w:val="single"/>
        </w:rPr>
        <w:tab/>
      </w:r>
      <w:r w:rsidRPr="00506B23">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5C58B5F" w14:textId="52BBD63D" w:rsidR="008479A7" w:rsidRDefault="008479A7" w:rsidP="008479A7">
      <w:pPr>
        <w:jc w:val="left"/>
      </w:pPr>
      <w:r>
        <w:t>(naziv i sjedište gospodarskog subjekta, OIB)</w:t>
      </w:r>
    </w:p>
    <w:p w14:paraId="71414916" w14:textId="77777777" w:rsidR="008479A7" w:rsidRDefault="008479A7" w:rsidP="008479A7">
      <w:pPr>
        <w:jc w:val="left"/>
      </w:pPr>
    </w:p>
    <w:p w14:paraId="709DB22C" w14:textId="77777777" w:rsidR="008479A7" w:rsidRDefault="008479A7" w:rsidP="008479A7">
      <w:pPr>
        <w:jc w:val="left"/>
      </w:pPr>
      <w:r>
        <w:t>izjavljujem za sebe i za gospodarski subjekt, da protiv mene osobno niti protiv gore navedenog gospodarskog subjekta kojeg zastupam nije izrečena pravomoćna osuđujuća presuda za gospodarski kriminal, prijevaru, neisplatu plaća i doprinosa, neisplatu minimalne plaće, utaju poreza.</w:t>
      </w:r>
    </w:p>
    <w:p w14:paraId="6CC93273" w14:textId="77777777" w:rsidR="008479A7" w:rsidRDefault="008479A7" w:rsidP="008479A7">
      <w:pPr>
        <w:jc w:val="left"/>
      </w:pPr>
      <w:r>
        <w:t>Isto tako izjavljujem da proizvodi i usluge koje nudimo nisu nastali u procesima u kojima je korišten rad djece.</w:t>
      </w:r>
    </w:p>
    <w:p w14:paraId="7DA15857" w14:textId="77777777" w:rsidR="008479A7" w:rsidRDefault="008479A7" w:rsidP="008479A7">
      <w:pPr>
        <w:jc w:val="left"/>
      </w:pPr>
    </w:p>
    <w:p w14:paraId="31C6F778" w14:textId="77777777" w:rsidR="008479A7" w:rsidRDefault="008479A7" w:rsidP="008479A7">
      <w:pPr>
        <w:jc w:val="left"/>
      </w:pPr>
    </w:p>
    <w:p w14:paraId="391085CB" w14:textId="77777777" w:rsidR="008479A7" w:rsidRDefault="008479A7" w:rsidP="008479A7">
      <w:pPr>
        <w:jc w:val="left"/>
      </w:pPr>
    </w:p>
    <w:p w14:paraId="49E9965C" w14:textId="77777777" w:rsidR="008479A7" w:rsidRDefault="008479A7" w:rsidP="008479A7">
      <w:pPr>
        <w:jc w:val="left"/>
      </w:pPr>
    </w:p>
    <w:p w14:paraId="213A2A8E" w14:textId="77777777" w:rsidR="008479A7" w:rsidRDefault="008479A7" w:rsidP="008479A7">
      <w:pPr>
        <w:jc w:val="left"/>
      </w:pPr>
    </w:p>
    <w:p w14:paraId="4F7F48FA" w14:textId="77777777" w:rsidR="008479A7" w:rsidRDefault="008479A7" w:rsidP="008479A7">
      <w:pPr>
        <w:jc w:val="left"/>
      </w:pPr>
    </w:p>
    <w:p w14:paraId="611F6BEB" w14:textId="51962171" w:rsidR="008479A7" w:rsidRDefault="008479A7" w:rsidP="008479A7">
      <w:pPr>
        <w:jc w:val="left"/>
      </w:pPr>
      <w:r>
        <w:t xml:space="preserve">U </w:t>
      </w:r>
      <w:r w:rsidR="00506B23" w:rsidRPr="00506B23">
        <w:rPr>
          <w:u w:val="single"/>
        </w:rPr>
        <w:tab/>
      </w:r>
      <w:r w:rsidR="00506B23" w:rsidRPr="00506B23">
        <w:rPr>
          <w:u w:val="single"/>
        </w:rPr>
        <w:tab/>
      </w:r>
      <w:r w:rsidR="00506B23" w:rsidRPr="00506B23">
        <w:rPr>
          <w:u w:val="single"/>
        </w:rPr>
        <w:tab/>
      </w:r>
      <w:r w:rsidR="00506B23" w:rsidRPr="00506B23">
        <w:rPr>
          <w:u w:val="single"/>
        </w:rPr>
        <w:tab/>
      </w:r>
      <w:r>
        <w:t xml:space="preserve">                     </w:t>
      </w:r>
      <w:r w:rsidRPr="008479A7">
        <w:rPr>
          <w:b/>
          <w:bCs/>
        </w:rPr>
        <w:t>M.P.</w:t>
      </w:r>
      <w:r>
        <w:t xml:space="preserve">                 </w:t>
      </w:r>
      <w:r w:rsidR="00506B23">
        <w:t xml:space="preserve">  </w:t>
      </w:r>
      <w:r w:rsidR="00506B23" w:rsidRPr="00506B23">
        <w:rPr>
          <w:u w:val="single"/>
        </w:rPr>
        <w:tab/>
      </w:r>
      <w:r w:rsidR="00506B23" w:rsidRPr="00506B23">
        <w:rPr>
          <w:u w:val="single"/>
        </w:rPr>
        <w:tab/>
      </w:r>
      <w:r w:rsidR="00506B23" w:rsidRPr="00506B23">
        <w:rPr>
          <w:u w:val="single"/>
        </w:rPr>
        <w:tab/>
      </w:r>
      <w:r w:rsidR="00506B23" w:rsidRPr="00506B23">
        <w:rPr>
          <w:u w:val="single"/>
        </w:rPr>
        <w:tab/>
      </w:r>
      <w:r w:rsidR="00506B23">
        <w:rPr>
          <w:u w:val="single"/>
        </w:rPr>
        <w:tab/>
      </w:r>
    </w:p>
    <w:p w14:paraId="0D7C130E" w14:textId="77777777" w:rsidR="008479A7" w:rsidRDefault="008479A7" w:rsidP="008479A7">
      <w:pPr>
        <w:jc w:val="left"/>
      </w:pPr>
      <w:r>
        <w:t xml:space="preserve">          (mjesto i datum)                                                    (potpis odgovorne osobe ponuditelja)</w:t>
      </w:r>
    </w:p>
    <w:p w14:paraId="6BF3BD26" w14:textId="77777777" w:rsidR="008479A7" w:rsidRDefault="008479A7" w:rsidP="008479A7">
      <w:pPr>
        <w:jc w:val="left"/>
      </w:pPr>
    </w:p>
    <w:p w14:paraId="00AC5C6F" w14:textId="77777777" w:rsidR="008479A7" w:rsidRDefault="008479A7" w:rsidP="008479A7">
      <w:pPr>
        <w:jc w:val="left"/>
      </w:pPr>
    </w:p>
    <w:p w14:paraId="6F62CB17" w14:textId="77777777" w:rsidR="008479A7" w:rsidRDefault="008479A7" w:rsidP="008479A7">
      <w:pPr>
        <w:jc w:val="left"/>
      </w:pPr>
    </w:p>
    <w:p w14:paraId="3C16171C" w14:textId="77777777" w:rsidR="008479A7" w:rsidRDefault="008479A7" w:rsidP="008479A7">
      <w:pPr>
        <w:jc w:val="left"/>
      </w:pPr>
    </w:p>
    <w:p w14:paraId="368165D0" w14:textId="77777777" w:rsidR="008479A7" w:rsidRDefault="008479A7" w:rsidP="008479A7">
      <w:pPr>
        <w:jc w:val="left"/>
      </w:pPr>
    </w:p>
    <w:p w14:paraId="1D2BB1D5" w14:textId="77777777" w:rsidR="008479A7" w:rsidRDefault="008479A7" w:rsidP="008479A7">
      <w:pPr>
        <w:jc w:val="left"/>
      </w:pPr>
    </w:p>
    <w:p w14:paraId="305206FB" w14:textId="77777777" w:rsidR="008479A7" w:rsidRDefault="008479A7" w:rsidP="008479A7">
      <w:pPr>
        <w:jc w:val="left"/>
      </w:pPr>
    </w:p>
    <w:p w14:paraId="3F2D662D" w14:textId="5DDC973C" w:rsidR="008479A7" w:rsidRDefault="008479A7" w:rsidP="001C403C">
      <w:pPr>
        <w:jc w:val="left"/>
      </w:pPr>
      <w:r>
        <w:t>Napomene: Izjava ne smije biti starija od tri mjeseca računajući od dana početka postupka nabave. Izjava mora biti potpisana od strane ovlaštene osobe</w:t>
      </w:r>
      <w:r w:rsidR="001C403C">
        <w:t>.</w:t>
      </w:r>
    </w:p>
    <w:sectPr w:rsidR="008479A7" w:rsidSect="00E52EB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95A0B" w14:textId="77777777" w:rsidR="00E52EB2" w:rsidRDefault="00E52EB2" w:rsidP="00E52EB2">
      <w:pPr>
        <w:spacing w:before="0" w:after="0" w:line="240" w:lineRule="auto"/>
      </w:pPr>
      <w:r>
        <w:separator/>
      </w:r>
    </w:p>
  </w:endnote>
  <w:endnote w:type="continuationSeparator" w:id="0">
    <w:p w14:paraId="78C5FF60" w14:textId="77777777" w:rsidR="00E52EB2" w:rsidRDefault="00E52EB2" w:rsidP="00E52E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Nova Light">
    <w:altName w:val="Arial"/>
    <w:charset w:val="00"/>
    <w:family w:val="swiss"/>
    <w:pitch w:val="variable"/>
    <w:sig w:usb0="0000028F" w:usb1="00000002"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9699994"/>
      <w:docPartObj>
        <w:docPartGallery w:val="Page Numbers (Bottom of Page)"/>
        <w:docPartUnique/>
      </w:docPartObj>
    </w:sdtPr>
    <w:sdtEndPr>
      <w:rPr>
        <w:color w:val="7F7F7F" w:themeColor="background1" w:themeShade="7F"/>
        <w:spacing w:val="60"/>
      </w:rPr>
    </w:sdtEndPr>
    <w:sdtContent>
      <w:p w14:paraId="14D88DCB" w14:textId="482FB3C3" w:rsidR="00E52EB2" w:rsidRDefault="00E52EB2">
        <w:pPr>
          <w:pStyle w:val="Footer"/>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Stranica</w:t>
        </w:r>
      </w:p>
    </w:sdtContent>
  </w:sdt>
  <w:p w14:paraId="30871429" w14:textId="2232E06E" w:rsidR="00E52EB2" w:rsidRDefault="00E52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ED860" w14:textId="77777777" w:rsidR="00E52EB2" w:rsidRDefault="00E52EB2" w:rsidP="00E52EB2">
      <w:pPr>
        <w:spacing w:before="0" w:after="0" w:line="240" w:lineRule="auto"/>
      </w:pPr>
      <w:r>
        <w:separator/>
      </w:r>
    </w:p>
  </w:footnote>
  <w:footnote w:type="continuationSeparator" w:id="0">
    <w:p w14:paraId="214E765E" w14:textId="77777777" w:rsidR="00E52EB2" w:rsidRDefault="00E52EB2" w:rsidP="00E52EB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1281"/>
    <w:multiLevelType w:val="multilevel"/>
    <w:tmpl w:val="2D7A089C"/>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F80115"/>
    <w:multiLevelType w:val="multilevel"/>
    <w:tmpl w:val="30B4B95C"/>
    <w:lvl w:ilvl="0">
      <w:start w:val="1"/>
      <w:numFmt w:val="decimal"/>
      <w:lvlText w:val="%1."/>
      <w:lvlJc w:val="left"/>
      <w:pPr>
        <w:ind w:left="720" w:hanging="360"/>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6F58B8"/>
    <w:multiLevelType w:val="hybridMultilevel"/>
    <w:tmpl w:val="A6C69746"/>
    <w:lvl w:ilvl="0" w:tplc="219225C4">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B8C19D4"/>
    <w:multiLevelType w:val="multilevel"/>
    <w:tmpl w:val="562657A6"/>
    <w:lvl w:ilvl="0">
      <w:start w:val="1"/>
      <w:numFmt w:val="decimal"/>
      <w:lvlText w:val="%1."/>
      <w:lvlJc w:val="left"/>
      <w:pPr>
        <w:ind w:left="720" w:hanging="360"/>
      </w:pPr>
      <w:rPr>
        <w:rFonts w:hint="default"/>
      </w:rPr>
    </w:lvl>
    <w:lvl w:ilvl="1">
      <w:start w:val="1"/>
      <w:numFmt w:val="decimal"/>
      <w:lvlText w:val="%1.%2."/>
      <w:lvlJc w:val="left"/>
      <w:pPr>
        <w:ind w:left="454"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473291B"/>
    <w:multiLevelType w:val="hybridMultilevel"/>
    <w:tmpl w:val="B552AB3E"/>
    <w:lvl w:ilvl="0" w:tplc="4FAA8D36">
      <w:start w:val="10"/>
      <w:numFmt w:val="decimal"/>
      <w:lvlText w:val="%1"/>
      <w:lvlJc w:val="left"/>
      <w:pPr>
        <w:ind w:left="791" w:hanging="360"/>
      </w:pPr>
    </w:lvl>
    <w:lvl w:ilvl="1" w:tplc="FDC86FA2">
      <w:start w:val="1"/>
      <w:numFmt w:val="lowerLetter"/>
      <w:lvlText w:val="%2."/>
      <w:lvlJc w:val="left"/>
      <w:pPr>
        <w:ind w:left="1511" w:hanging="360"/>
      </w:pPr>
      <w:rPr>
        <w:b/>
        <w:bCs/>
      </w:rPr>
    </w:lvl>
    <w:lvl w:ilvl="2" w:tplc="041A001B">
      <w:start w:val="1"/>
      <w:numFmt w:val="lowerRoman"/>
      <w:lvlText w:val="%3."/>
      <w:lvlJc w:val="right"/>
      <w:pPr>
        <w:ind w:left="2231" w:hanging="180"/>
      </w:pPr>
    </w:lvl>
    <w:lvl w:ilvl="3" w:tplc="041A000F">
      <w:start w:val="1"/>
      <w:numFmt w:val="decimal"/>
      <w:lvlText w:val="%4."/>
      <w:lvlJc w:val="left"/>
      <w:pPr>
        <w:ind w:left="2951" w:hanging="360"/>
      </w:pPr>
    </w:lvl>
    <w:lvl w:ilvl="4" w:tplc="041A0019">
      <w:start w:val="1"/>
      <w:numFmt w:val="lowerLetter"/>
      <w:lvlText w:val="%5."/>
      <w:lvlJc w:val="left"/>
      <w:pPr>
        <w:ind w:left="3671" w:hanging="360"/>
      </w:pPr>
    </w:lvl>
    <w:lvl w:ilvl="5" w:tplc="041A001B">
      <w:start w:val="1"/>
      <w:numFmt w:val="lowerRoman"/>
      <w:lvlText w:val="%6."/>
      <w:lvlJc w:val="right"/>
      <w:pPr>
        <w:ind w:left="4391" w:hanging="180"/>
      </w:pPr>
    </w:lvl>
    <w:lvl w:ilvl="6" w:tplc="041A000F">
      <w:start w:val="1"/>
      <w:numFmt w:val="decimal"/>
      <w:lvlText w:val="%7."/>
      <w:lvlJc w:val="left"/>
      <w:pPr>
        <w:ind w:left="5111" w:hanging="360"/>
      </w:pPr>
    </w:lvl>
    <w:lvl w:ilvl="7" w:tplc="041A0019">
      <w:start w:val="1"/>
      <w:numFmt w:val="lowerLetter"/>
      <w:lvlText w:val="%8."/>
      <w:lvlJc w:val="left"/>
      <w:pPr>
        <w:ind w:left="5831" w:hanging="360"/>
      </w:pPr>
    </w:lvl>
    <w:lvl w:ilvl="8" w:tplc="041A001B">
      <w:start w:val="1"/>
      <w:numFmt w:val="lowerRoman"/>
      <w:lvlText w:val="%9."/>
      <w:lvlJc w:val="right"/>
      <w:pPr>
        <w:ind w:left="6551" w:hanging="180"/>
      </w:pPr>
    </w:lvl>
  </w:abstractNum>
  <w:abstractNum w:abstractNumId="5" w15:restartNumberingAfterBreak="0">
    <w:nsid w:val="189A7698"/>
    <w:multiLevelType w:val="multilevel"/>
    <w:tmpl w:val="158E6E9E"/>
    <w:lvl w:ilvl="0">
      <w:start w:val="4"/>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618705E"/>
    <w:multiLevelType w:val="multilevel"/>
    <w:tmpl w:val="34CE51E2"/>
    <w:lvl w:ilvl="0">
      <w:start w:val="1"/>
      <w:numFmt w:val="decimal"/>
      <w:pStyle w:val="Heading1"/>
      <w:lvlText w:val="%1."/>
      <w:lvlJc w:val="left"/>
      <w:pPr>
        <w:ind w:left="720" w:hanging="360"/>
      </w:pPr>
      <w:rPr>
        <w:rFonts w:hint="default"/>
      </w:rPr>
    </w:lvl>
    <w:lvl w:ilvl="1">
      <w:start w:val="1"/>
      <w:numFmt w:val="decimal"/>
      <w:pStyle w:val="Heading2"/>
      <w:lvlText w:val="%1.%2."/>
      <w:lvlJc w:val="left"/>
      <w:pPr>
        <w:ind w:left="567" w:firstLine="28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BB72750"/>
    <w:multiLevelType w:val="multilevel"/>
    <w:tmpl w:val="C74401FE"/>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E4685D"/>
    <w:multiLevelType w:val="multilevel"/>
    <w:tmpl w:val="1660B864"/>
    <w:lvl w:ilvl="0">
      <w:start w:val="2"/>
      <w:numFmt w:val="decimal"/>
      <w:lvlText w:val="%1."/>
      <w:lvlJc w:val="left"/>
      <w:pPr>
        <w:tabs>
          <w:tab w:val="num" w:pos="600"/>
        </w:tabs>
        <w:ind w:left="600" w:hanging="600"/>
      </w:pPr>
    </w:lvl>
    <w:lvl w:ilvl="1">
      <w:start w:val="5"/>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9" w15:restartNumberingAfterBreak="0">
    <w:nsid w:val="49143DFE"/>
    <w:multiLevelType w:val="multilevel"/>
    <w:tmpl w:val="2B1057E4"/>
    <w:lvl w:ilvl="0">
      <w:start w:val="3"/>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4AE619FA"/>
    <w:multiLevelType w:val="multilevel"/>
    <w:tmpl w:val="6F2681B0"/>
    <w:lvl w:ilvl="0">
      <w:start w:val="1"/>
      <w:numFmt w:val="decimal"/>
      <w:lvlText w:val="%1."/>
      <w:lvlJc w:val="left"/>
      <w:pPr>
        <w:ind w:left="567" w:hanging="207"/>
      </w:pPr>
      <w:rPr>
        <w:rFonts w:hint="default"/>
      </w:rPr>
    </w:lvl>
    <w:lvl w:ilvl="1">
      <w:start w:val="1"/>
      <w:numFmt w:val="decimal"/>
      <w:lvlText w:val="%1.%2."/>
      <w:lvlJc w:val="left"/>
      <w:pPr>
        <w:ind w:left="1134" w:hanging="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2BC4FB3"/>
    <w:multiLevelType w:val="multilevel"/>
    <w:tmpl w:val="5F8251B8"/>
    <w:lvl w:ilvl="0">
      <w:start w:val="1"/>
      <w:numFmt w:val="decimal"/>
      <w:pStyle w:val="Naslov11"/>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75F1B54"/>
    <w:multiLevelType w:val="multilevel"/>
    <w:tmpl w:val="89949964"/>
    <w:lvl w:ilvl="0">
      <w:start w:val="3"/>
      <w:numFmt w:val="decimal"/>
      <w:lvlText w:val="%1."/>
      <w:lvlJc w:val="left"/>
      <w:pPr>
        <w:ind w:left="360" w:hanging="360"/>
      </w:pPr>
    </w:lvl>
    <w:lvl w:ilvl="1">
      <w:start w:val="1"/>
      <w:numFmt w:val="upperRoman"/>
      <w:lvlText w:val="%2."/>
      <w:lvlJc w:val="right"/>
      <w:pPr>
        <w:ind w:left="502"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59863BE8"/>
    <w:multiLevelType w:val="multilevel"/>
    <w:tmpl w:val="FAD8E2C8"/>
    <w:styleLink w:val="WW8Num2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4" w15:restartNumberingAfterBreak="0">
    <w:nsid w:val="5ECF7DF7"/>
    <w:multiLevelType w:val="multilevel"/>
    <w:tmpl w:val="60DAE0FA"/>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35E37EC"/>
    <w:multiLevelType w:val="multilevel"/>
    <w:tmpl w:val="A1B066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slov31"/>
      <w:lvlText w:val="%1.%2.%3"/>
      <w:lvlJc w:val="left"/>
      <w:pPr>
        <w:ind w:left="720" w:hanging="720"/>
      </w:pPr>
    </w:lvl>
    <w:lvl w:ilvl="3">
      <w:start w:val="1"/>
      <w:numFmt w:val="decimal"/>
      <w:pStyle w:val="Naslov41"/>
      <w:lvlText w:val="%1.%2.%3.%4"/>
      <w:lvlJc w:val="left"/>
      <w:pPr>
        <w:ind w:left="864" w:hanging="864"/>
      </w:pPr>
    </w:lvl>
    <w:lvl w:ilvl="4">
      <w:start w:val="1"/>
      <w:numFmt w:val="decimal"/>
      <w:pStyle w:val="Naslov51"/>
      <w:lvlText w:val="%1.%2.%3.%4.%5"/>
      <w:lvlJc w:val="left"/>
      <w:pPr>
        <w:ind w:left="1008" w:hanging="1008"/>
      </w:pPr>
    </w:lvl>
    <w:lvl w:ilvl="5">
      <w:start w:val="1"/>
      <w:numFmt w:val="decimal"/>
      <w:pStyle w:val="Naslov61"/>
      <w:lvlText w:val="%1.%2.%3.%4.%5.%6"/>
      <w:lvlJc w:val="left"/>
      <w:pPr>
        <w:ind w:left="1152" w:hanging="1152"/>
      </w:pPr>
    </w:lvl>
    <w:lvl w:ilvl="6">
      <w:start w:val="1"/>
      <w:numFmt w:val="decimal"/>
      <w:pStyle w:val="Naslov71"/>
      <w:lvlText w:val="%1.%2.%3.%4.%5.%6.%7"/>
      <w:lvlJc w:val="left"/>
      <w:pPr>
        <w:ind w:left="1296" w:hanging="1296"/>
      </w:pPr>
    </w:lvl>
    <w:lvl w:ilvl="7">
      <w:start w:val="1"/>
      <w:numFmt w:val="decimal"/>
      <w:pStyle w:val="Naslov81"/>
      <w:lvlText w:val="%1.%2.%3.%4.%5.%6.%7.%8"/>
      <w:lvlJc w:val="left"/>
      <w:pPr>
        <w:ind w:left="1440" w:hanging="1440"/>
      </w:pPr>
    </w:lvl>
    <w:lvl w:ilvl="8">
      <w:start w:val="1"/>
      <w:numFmt w:val="decimal"/>
      <w:pStyle w:val="Naslov91"/>
      <w:lvlText w:val="%1.%2.%3.%4.%5.%6.%7.%8.%9"/>
      <w:lvlJc w:val="left"/>
      <w:pPr>
        <w:ind w:left="1584" w:hanging="1584"/>
      </w:pPr>
    </w:lvl>
  </w:abstractNum>
  <w:num w:numId="1" w16cid:durableId="386688159">
    <w:abstractNumId w:val="15"/>
  </w:num>
  <w:num w:numId="2" w16cid:durableId="198858450">
    <w:abstractNumId w:val="2"/>
  </w:num>
  <w:num w:numId="3" w16cid:durableId="1209293457">
    <w:abstractNumId w:val="6"/>
  </w:num>
  <w:num w:numId="4" w16cid:durableId="753935781">
    <w:abstractNumId w:val="11"/>
  </w:num>
  <w:num w:numId="5" w16cid:durableId="1615937298">
    <w:abstractNumId w:val="10"/>
  </w:num>
  <w:num w:numId="6" w16cid:durableId="2073846900">
    <w:abstractNumId w:val="3"/>
  </w:num>
  <w:num w:numId="7" w16cid:durableId="1312829743">
    <w:abstractNumId w:val="1"/>
  </w:num>
  <w:num w:numId="8" w16cid:durableId="8381518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0860980">
    <w:abstractNumId w:val="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402599">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773231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1735658">
    <w:abstractNumId w:val="13"/>
  </w:num>
  <w:num w:numId="13" w16cid:durableId="2135782977">
    <w:abstractNumId w:val="13"/>
    <w:lvlOverride w:ilvl="0">
      <w:startOverride w:val="1"/>
      <w:lvl w:ilvl="0">
        <w:start w:val="1"/>
        <w:numFmt w:val="decimal"/>
        <w:lvlText w:val="%1."/>
        <w:lvlJc w:val="left"/>
        <w:pPr>
          <w:ind w:left="0" w:firstLine="0"/>
        </w:pPr>
        <w:rPr>
          <w:rFonts w:ascii="Arial" w:hAnsi="Arial" w:cs="Arial" w:hint="defaul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4" w16cid:durableId="57647524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64136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4215696">
    <w:abstractNumId w:val="6"/>
  </w:num>
  <w:num w:numId="17" w16cid:durableId="948465761">
    <w:abstractNumId w:val="6"/>
  </w:num>
  <w:num w:numId="18" w16cid:durableId="1014378950">
    <w:abstractNumId w:val="6"/>
  </w:num>
  <w:num w:numId="19" w16cid:durableId="874998634">
    <w:abstractNumId w:val="6"/>
  </w:num>
  <w:num w:numId="20" w16cid:durableId="183859324">
    <w:abstractNumId w:val="6"/>
  </w:num>
  <w:num w:numId="21" w16cid:durableId="1771661426">
    <w:abstractNumId w:val="6"/>
  </w:num>
  <w:num w:numId="22" w16cid:durableId="1939941308">
    <w:abstractNumId w:val="6"/>
  </w:num>
  <w:num w:numId="23" w16cid:durableId="1888101441">
    <w:abstractNumId w:val="6"/>
  </w:num>
  <w:num w:numId="24" w16cid:durableId="1110590549">
    <w:abstractNumId w:val="6"/>
  </w:num>
  <w:num w:numId="25" w16cid:durableId="52854541">
    <w:abstractNumId w:val="6"/>
  </w:num>
  <w:num w:numId="26" w16cid:durableId="238515618">
    <w:abstractNumId w:val="6"/>
  </w:num>
  <w:num w:numId="27" w16cid:durableId="2049068695">
    <w:abstractNumId w:val="6"/>
  </w:num>
  <w:num w:numId="28" w16cid:durableId="241456706">
    <w:abstractNumId w:val="6"/>
  </w:num>
  <w:num w:numId="29" w16cid:durableId="1599942761">
    <w:abstractNumId w:val="0"/>
  </w:num>
  <w:num w:numId="30" w16cid:durableId="1763911085">
    <w:abstractNumId w:val="6"/>
  </w:num>
  <w:num w:numId="31" w16cid:durableId="916668361">
    <w:abstractNumId w:val="6"/>
  </w:num>
  <w:num w:numId="32" w16cid:durableId="496844416">
    <w:abstractNumId w:val="6"/>
  </w:num>
  <w:num w:numId="33" w16cid:durableId="1145195120">
    <w:abstractNumId w:val="6"/>
  </w:num>
  <w:num w:numId="34" w16cid:durableId="1351031662">
    <w:abstractNumId w:val="6"/>
  </w:num>
  <w:num w:numId="35" w16cid:durableId="1230769016">
    <w:abstractNumId w:val="6"/>
  </w:num>
  <w:num w:numId="36" w16cid:durableId="865097135">
    <w:abstractNumId w:val="6"/>
  </w:num>
  <w:num w:numId="37" w16cid:durableId="1908414985">
    <w:abstractNumId w:val="6"/>
  </w:num>
  <w:num w:numId="38" w16cid:durableId="854273677">
    <w:abstractNumId w:val="6"/>
  </w:num>
  <w:num w:numId="39" w16cid:durableId="780535866">
    <w:abstractNumId w:val="14"/>
  </w:num>
  <w:num w:numId="40" w16cid:durableId="1465662844">
    <w:abstractNumId w:val="7"/>
  </w:num>
  <w:num w:numId="41" w16cid:durableId="1203246597">
    <w:abstractNumId w:val="6"/>
  </w:num>
  <w:num w:numId="42" w16cid:durableId="764349452">
    <w:abstractNumId w:val="6"/>
  </w:num>
  <w:num w:numId="43" w16cid:durableId="6021517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CF3"/>
    <w:rsid w:val="00007528"/>
    <w:rsid w:val="00016742"/>
    <w:rsid w:val="00041B30"/>
    <w:rsid w:val="00043616"/>
    <w:rsid w:val="00044372"/>
    <w:rsid w:val="00052294"/>
    <w:rsid w:val="0006306B"/>
    <w:rsid w:val="00072ED3"/>
    <w:rsid w:val="00075763"/>
    <w:rsid w:val="000766D2"/>
    <w:rsid w:val="000B1969"/>
    <w:rsid w:val="000C3F90"/>
    <w:rsid w:val="000F00B9"/>
    <w:rsid w:val="00131B29"/>
    <w:rsid w:val="00132883"/>
    <w:rsid w:val="00145421"/>
    <w:rsid w:val="00151063"/>
    <w:rsid w:val="0016370A"/>
    <w:rsid w:val="00164E85"/>
    <w:rsid w:val="00165D56"/>
    <w:rsid w:val="00170DF4"/>
    <w:rsid w:val="00173233"/>
    <w:rsid w:val="0019280E"/>
    <w:rsid w:val="001B7218"/>
    <w:rsid w:val="001C403C"/>
    <w:rsid w:val="001E09FB"/>
    <w:rsid w:val="002306B0"/>
    <w:rsid w:val="00240376"/>
    <w:rsid w:val="00251360"/>
    <w:rsid w:val="002625E8"/>
    <w:rsid w:val="00276562"/>
    <w:rsid w:val="00281DB3"/>
    <w:rsid w:val="00297603"/>
    <w:rsid w:val="002A47EE"/>
    <w:rsid w:val="002D4414"/>
    <w:rsid w:val="002D6519"/>
    <w:rsid w:val="002E384D"/>
    <w:rsid w:val="002E7582"/>
    <w:rsid w:val="00311FAB"/>
    <w:rsid w:val="00312055"/>
    <w:rsid w:val="00317D3F"/>
    <w:rsid w:val="00330DDD"/>
    <w:rsid w:val="00331EF5"/>
    <w:rsid w:val="00365AA8"/>
    <w:rsid w:val="00391243"/>
    <w:rsid w:val="003E749B"/>
    <w:rsid w:val="00400108"/>
    <w:rsid w:val="0041366E"/>
    <w:rsid w:val="00415C18"/>
    <w:rsid w:val="00421DF6"/>
    <w:rsid w:val="004311D5"/>
    <w:rsid w:val="004550F1"/>
    <w:rsid w:val="00477E13"/>
    <w:rsid w:val="00482449"/>
    <w:rsid w:val="004909BA"/>
    <w:rsid w:val="004937A2"/>
    <w:rsid w:val="004970F7"/>
    <w:rsid w:val="004D727D"/>
    <w:rsid w:val="004E02B9"/>
    <w:rsid w:val="00500F7A"/>
    <w:rsid w:val="00502A3A"/>
    <w:rsid w:val="00502DF9"/>
    <w:rsid w:val="005063D0"/>
    <w:rsid w:val="00506B23"/>
    <w:rsid w:val="00515968"/>
    <w:rsid w:val="00520B71"/>
    <w:rsid w:val="0053202B"/>
    <w:rsid w:val="0053435C"/>
    <w:rsid w:val="005468A6"/>
    <w:rsid w:val="0056743A"/>
    <w:rsid w:val="00575AB6"/>
    <w:rsid w:val="00586B28"/>
    <w:rsid w:val="00596F1D"/>
    <w:rsid w:val="005A68D8"/>
    <w:rsid w:val="005E2BE7"/>
    <w:rsid w:val="005E4DDF"/>
    <w:rsid w:val="006029F8"/>
    <w:rsid w:val="00617F8C"/>
    <w:rsid w:val="006207FA"/>
    <w:rsid w:val="00635E32"/>
    <w:rsid w:val="006615E0"/>
    <w:rsid w:val="006704CE"/>
    <w:rsid w:val="006C5461"/>
    <w:rsid w:val="006F7926"/>
    <w:rsid w:val="0075571E"/>
    <w:rsid w:val="0079466C"/>
    <w:rsid w:val="007975D2"/>
    <w:rsid w:val="007F0595"/>
    <w:rsid w:val="007F2ADE"/>
    <w:rsid w:val="0080554F"/>
    <w:rsid w:val="00814EDE"/>
    <w:rsid w:val="00832E86"/>
    <w:rsid w:val="008479A7"/>
    <w:rsid w:val="0085162D"/>
    <w:rsid w:val="00853961"/>
    <w:rsid w:val="00874417"/>
    <w:rsid w:val="008903D1"/>
    <w:rsid w:val="0089332E"/>
    <w:rsid w:val="0089493C"/>
    <w:rsid w:val="008C7527"/>
    <w:rsid w:val="008F6737"/>
    <w:rsid w:val="00913CF8"/>
    <w:rsid w:val="00917F09"/>
    <w:rsid w:val="00934A11"/>
    <w:rsid w:val="00960CB8"/>
    <w:rsid w:val="00970234"/>
    <w:rsid w:val="009757EA"/>
    <w:rsid w:val="009A785A"/>
    <w:rsid w:val="009B5BDB"/>
    <w:rsid w:val="009C067D"/>
    <w:rsid w:val="009D23F3"/>
    <w:rsid w:val="009D4320"/>
    <w:rsid w:val="009E2649"/>
    <w:rsid w:val="009E2C03"/>
    <w:rsid w:val="009E4A67"/>
    <w:rsid w:val="00A356CB"/>
    <w:rsid w:val="00A43857"/>
    <w:rsid w:val="00A54A5A"/>
    <w:rsid w:val="00A76911"/>
    <w:rsid w:val="00A77508"/>
    <w:rsid w:val="00A81F07"/>
    <w:rsid w:val="00A95F09"/>
    <w:rsid w:val="00AA13EC"/>
    <w:rsid w:val="00AB1418"/>
    <w:rsid w:val="00AB4F5C"/>
    <w:rsid w:val="00AC7F03"/>
    <w:rsid w:val="00AE1276"/>
    <w:rsid w:val="00AF2288"/>
    <w:rsid w:val="00B173B6"/>
    <w:rsid w:val="00B97614"/>
    <w:rsid w:val="00BB0AF3"/>
    <w:rsid w:val="00BC167A"/>
    <w:rsid w:val="00BD1A5A"/>
    <w:rsid w:val="00C3298C"/>
    <w:rsid w:val="00C337DA"/>
    <w:rsid w:val="00C85734"/>
    <w:rsid w:val="00C96267"/>
    <w:rsid w:val="00CA5F51"/>
    <w:rsid w:val="00CC399E"/>
    <w:rsid w:val="00CC61D9"/>
    <w:rsid w:val="00CD0EF7"/>
    <w:rsid w:val="00CD37B2"/>
    <w:rsid w:val="00CD6952"/>
    <w:rsid w:val="00CE2A25"/>
    <w:rsid w:val="00CE7AD0"/>
    <w:rsid w:val="00CF6CF3"/>
    <w:rsid w:val="00D0306F"/>
    <w:rsid w:val="00D21B0E"/>
    <w:rsid w:val="00D567DE"/>
    <w:rsid w:val="00D73EA0"/>
    <w:rsid w:val="00D76A22"/>
    <w:rsid w:val="00DC02BC"/>
    <w:rsid w:val="00DC5E7E"/>
    <w:rsid w:val="00DE4262"/>
    <w:rsid w:val="00E12345"/>
    <w:rsid w:val="00E43E8A"/>
    <w:rsid w:val="00E52EB2"/>
    <w:rsid w:val="00E576AA"/>
    <w:rsid w:val="00E778D4"/>
    <w:rsid w:val="00E9015B"/>
    <w:rsid w:val="00E91F3E"/>
    <w:rsid w:val="00E93D8F"/>
    <w:rsid w:val="00EA0DE2"/>
    <w:rsid w:val="00EB0320"/>
    <w:rsid w:val="00ED33A0"/>
    <w:rsid w:val="00F26A67"/>
    <w:rsid w:val="00F27114"/>
    <w:rsid w:val="00F40283"/>
    <w:rsid w:val="00F549D7"/>
    <w:rsid w:val="00F54A0D"/>
    <w:rsid w:val="00F57359"/>
    <w:rsid w:val="00F76DBD"/>
    <w:rsid w:val="00F804B9"/>
    <w:rsid w:val="00F82730"/>
    <w:rsid w:val="00FD0150"/>
    <w:rsid w:val="00FE10A3"/>
    <w:rsid w:val="00FE7E2F"/>
    <w:rsid w:val="00FF3F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85B02A3"/>
  <w15:chartTrackingRefBased/>
  <w15:docId w15:val="{0A986278-5539-4342-AF08-907C57D2B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Light" w:eastAsiaTheme="minorHAnsi" w:hAnsi="Aptos Light" w:cs="Arial"/>
        <w:kern w:val="3"/>
        <w:sz w:val="24"/>
        <w:szCs w:val="22"/>
        <w:lang w:val="hr-H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0F7"/>
    <w:pPr>
      <w:spacing w:before="240" w:after="240" w:line="360" w:lineRule="auto"/>
      <w:contextualSpacing/>
    </w:pPr>
    <w:rPr>
      <w:sz w:val="22"/>
    </w:rPr>
  </w:style>
  <w:style w:type="paragraph" w:styleId="Heading1">
    <w:name w:val="heading 1"/>
    <w:basedOn w:val="Normal"/>
    <w:next w:val="Normal"/>
    <w:link w:val="Heading1Char"/>
    <w:autoRedefine/>
    <w:uiPriority w:val="9"/>
    <w:qFormat/>
    <w:rsid w:val="009D23F3"/>
    <w:pPr>
      <w:numPr>
        <w:numId w:val="3"/>
      </w:numPr>
      <w:spacing w:before="120" w:after="0" w:line="240" w:lineRule="auto"/>
      <w:outlineLvl w:val="0"/>
    </w:pPr>
    <w:rPr>
      <w:b/>
      <w:sz w:val="28"/>
    </w:rPr>
  </w:style>
  <w:style w:type="paragraph" w:styleId="Heading2">
    <w:name w:val="heading 2"/>
    <w:basedOn w:val="Normal"/>
    <w:next w:val="Normal"/>
    <w:link w:val="Heading2Char"/>
    <w:autoRedefine/>
    <w:uiPriority w:val="9"/>
    <w:unhideWhenUsed/>
    <w:qFormat/>
    <w:rsid w:val="009D4320"/>
    <w:pPr>
      <w:keepNext/>
      <w:keepLines/>
      <w:numPr>
        <w:ilvl w:val="1"/>
        <w:numId w:val="3"/>
      </w:numPr>
      <w:spacing w:before="120" w:after="0" w:line="240" w:lineRule="auto"/>
      <w:jc w:val="left"/>
      <w:outlineLvl w:val="1"/>
    </w:pPr>
    <w:rPr>
      <w:rFonts w:eastAsiaTheme="majorEastAsia" w:cstheme="majorBidi"/>
      <w:b/>
      <w:sz w:val="26"/>
      <w:szCs w:val="32"/>
    </w:rPr>
  </w:style>
  <w:style w:type="paragraph" w:styleId="Heading3">
    <w:name w:val="heading 3"/>
    <w:basedOn w:val="Normal"/>
    <w:next w:val="Normal"/>
    <w:link w:val="Heading3Char"/>
    <w:uiPriority w:val="9"/>
    <w:semiHidden/>
    <w:unhideWhenUsed/>
    <w:qFormat/>
    <w:rsid w:val="00CF6CF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6CF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F6CF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F6CF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F6CF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F6CF3"/>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F6CF3"/>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F3"/>
    <w:rPr>
      <w:rFonts w:ascii="Arial Nova Light" w:hAnsi="Arial Nova Light"/>
      <w:b/>
      <w:sz w:val="28"/>
    </w:rPr>
  </w:style>
  <w:style w:type="character" w:customStyle="1" w:styleId="Heading2Char">
    <w:name w:val="Heading 2 Char"/>
    <w:basedOn w:val="DefaultParagraphFont"/>
    <w:link w:val="Heading2"/>
    <w:uiPriority w:val="9"/>
    <w:rsid w:val="009D4320"/>
    <w:rPr>
      <w:rFonts w:ascii="Arial Nova Light" w:eastAsiaTheme="majorEastAsia" w:hAnsi="Arial Nova Light" w:cstheme="majorBidi"/>
      <w:b/>
      <w:sz w:val="26"/>
      <w:szCs w:val="32"/>
    </w:rPr>
  </w:style>
  <w:style w:type="character" w:customStyle="1" w:styleId="Heading3Char">
    <w:name w:val="Heading 3 Char"/>
    <w:basedOn w:val="DefaultParagraphFont"/>
    <w:link w:val="Heading3"/>
    <w:uiPriority w:val="9"/>
    <w:semiHidden/>
    <w:rsid w:val="00CF6CF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6CF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F6CF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F6CF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F6CF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F6CF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F6CF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F6CF3"/>
    <w:pPr>
      <w:spacing w:before="0" w:after="8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6C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6CF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6CF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F6CF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F6CF3"/>
    <w:rPr>
      <w:rFonts w:ascii="Arial Nova Light" w:hAnsi="Arial Nova Light"/>
      <w:i/>
      <w:iCs/>
      <w:color w:val="404040" w:themeColor="text1" w:themeTint="BF"/>
    </w:rPr>
  </w:style>
  <w:style w:type="paragraph" w:styleId="ListParagraph">
    <w:name w:val="List Paragraph"/>
    <w:basedOn w:val="Normal"/>
    <w:uiPriority w:val="34"/>
    <w:qFormat/>
    <w:rsid w:val="00CF6CF3"/>
    <w:pPr>
      <w:ind w:left="720"/>
    </w:pPr>
  </w:style>
  <w:style w:type="character" w:styleId="IntenseEmphasis">
    <w:name w:val="Intense Emphasis"/>
    <w:basedOn w:val="DefaultParagraphFont"/>
    <w:uiPriority w:val="21"/>
    <w:qFormat/>
    <w:rsid w:val="00CF6CF3"/>
    <w:rPr>
      <w:i/>
      <w:iCs/>
      <w:color w:val="0F4761" w:themeColor="accent1" w:themeShade="BF"/>
    </w:rPr>
  </w:style>
  <w:style w:type="paragraph" w:styleId="IntenseQuote">
    <w:name w:val="Intense Quote"/>
    <w:basedOn w:val="Normal"/>
    <w:next w:val="Normal"/>
    <w:link w:val="IntenseQuoteChar"/>
    <w:uiPriority w:val="30"/>
    <w:qFormat/>
    <w:rsid w:val="00CF6C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6CF3"/>
    <w:rPr>
      <w:rFonts w:ascii="Arial Nova Light" w:hAnsi="Arial Nova Light"/>
      <w:i/>
      <w:iCs/>
      <w:color w:val="0F4761" w:themeColor="accent1" w:themeShade="BF"/>
    </w:rPr>
  </w:style>
  <w:style w:type="character" w:styleId="IntenseReference">
    <w:name w:val="Intense Reference"/>
    <w:basedOn w:val="DefaultParagraphFont"/>
    <w:uiPriority w:val="32"/>
    <w:qFormat/>
    <w:rsid w:val="00CF6CF3"/>
    <w:rPr>
      <w:b/>
      <w:bCs/>
      <w:smallCaps/>
      <w:color w:val="0F4761" w:themeColor="accent1" w:themeShade="BF"/>
      <w:spacing w:val="5"/>
    </w:rPr>
  </w:style>
  <w:style w:type="paragraph" w:customStyle="1" w:styleId="Naslov11">
    <w:name w:val="Naslov 11"/>
    <w:basedOn w:val="Normal"/>
    <w:rsid w:val="00CF6CF3"/>
    <w:pPr>
      <w:numPr>
        <w:numId w:val="4"/>
      </w:numPr>
    </w:pPr>
  </w:style>
  <w:style w:type="paragraph" w:customStyle="1" w:styleId="Naslov21">
    <w:name w:val="Naslov 21"/>
    <w:basedOn w:val="Normal"/>
    <w:rsid w:val="00CF6CF3"/>
  </w:style>
  <w:style w:type="paragraph" w:customStyle="1" w:styleId="Naslov31">
    <w:name w:val="Naslov 31"/>
    <w:basedOn w:val="Normal"/>
    <w:rsid w:val="00CF6CF3"/>
    <w:pPr>
      <w:numPr>
        <w:ilvl w:val="2"/>
        <w:numId w:val="1"/>
      </w:numPr>
    </w:pPr>
  </w:style>
  <w:style w:type="paragraph" w:customStyle="1" w:styleId="Naslov41">
    <w:name w:val="Naslov 41"/>
    <w:basedOn w:val="Normal"/>
    <w:rsid w:val="00CF6CF3"/>
    <w:pPr>
      <w:numPr>
        <w:ilvl w:val="3"/>
        <w:numId w:val="1"/>
      </w:numPr>
    </w:pPr>
  </w:style>
  <w:style w:type="paragraph" w:customStyle="1" w:styleId="Naslov51">
    <w:name w:val="Naslov 51"/>
    <w:basedOn w:val="Normal"/>
    <w:rsid w:val="00CF6CF3"/>
    <w:pPr>
      <w:numPr>
        <w:ilvl w:val="4"/>
        <w:numId w:val="1"/>
      </w:numPr>
    </w:pPr>
  </w:style>
  <w:style w:type="paragraph" w:customStyle="1" w:styleId="Naslov61">
    <w:name w:val="Naslov 61"/>
    <w:basedOn w:val="Normal"/>
    <w:rsid w:val="00CF6CF3"/>
    <w:pPr>
      <w:numPr>
        <w:ilvl w:val="5"/>
        <w:numId w:val="1"/>
      </w:numPr>
    </w:pPr>
  </w:style>
  <w:style w:type="paragraph" w:customStyle="1" w:styleId="Naslov71">
    <w:name w:val="Naslov 71"/>
    <w:basedOn w:val="Normal"/>
    <w:rsid w:val="00CF6CF3"/>
    <w:pPr>
      <w:numPr>
        <w:ilvl w:val="6"/>
        <w:numId w:val="1"/>
      </w:numPr>
    </w:pPr>
  </w:style>
  <w:style w:type="paragraph" w:customStyle="1" w:styleId="Naslov81">
    <w:name w:val="Naslov 81"/>
    <w:basedOn w:val="Normal"/>
    <w:rsid w:val="00CF6CF3"/>
    <w:pPr>
      <w:numPr>
        <w:ilvl w:val="7"/>
        <w:numId w:val="1"/>
      </w:numPr>
    </w:pPr>
  </w:style>
  <w:style w:type="paragraph" w:customStyle="1" w:styleId="Naslov91">
    <w:name w:val="Naslov 91"/>
    <w:basedOn w:val="Normal"/>
    <w:rsid w:val="00CF6CF3"/>
    <w:pPr>
      <w:numPr>
        <w:ilvl w:val="8"/>
        <w:numId w:val="1"/>
      </w:numPr>
    </w:pPr>
  </w:style>
  <w:style w:type="character" w:styleId="Hyperlink">
    <w:name w:val="Hyperlink"/>
    <w:basedOn w:val="DefaultParagraphFont"/>
    <w:uiPriority w:val="99"/>
    <w:unhideWhenUsed/>
    <w:rsid w:val="009D4320"/>
    <w:rPr>
      <w:color w:val="467886" w:themeColor="hyperlink"/>
      <w:u w:val="single"/>
    </w:rPr>
  </w:style>
  <w:style w:type="character" w:styleId="UnresolvedMention">
    <w:name w:val="Unresolved Mention"/>
    <w:basedOn w:val="DefaultParagraphFont"/>
    <w:uiPriority w:val="99"/>
    <w:semiHidden/>
    <w:unhideWhenUsed/>
    <w:rsid w:val="009D4320"/>
    <w:rPr>
      <w:color w:val="605E5C"/>
      <w:shd w:val="clear" w:color="auto" w:fill="E1DFDD"/>
    </w:rPr>
  </w:style>
  <w:style w:type="paragraph" w:styleId="TOCHeading">
    <w:name w:val="TOC Heading"/>
    <w:basedOn w:val="Heading1"/>
    <w:next w:val="Normal"/>
    <w:uiPriority w:val="39"/>
    <w:unhideWhenUsed/>
    <w:qFormat/>
    <w:rsid w:val="002D4414"/>
    <w:pPr>
      <w:keepNext/>
      <w:keepLines/>
      <w:numPr>
        <w:numId w:val="0"/>
      </w:numPr>
      <w:spacing w:before="240" w:line="259" w:lineRule="auto"/>
      <w:contextualSpacing w:val="0"/>
      <w:jc w:val="left"/>
      <w:outlineLvl w:val="9"/>
    </w:pPr>
    <w:rPr>
      <w:rFonts w:asciiTheme="majorHAnsi" w:eastAsiaTheme="majorEastAsia" w:hAnsiTheme="majorHAnsi" w:cstheme="majorBidi"/>
      <w:b w:val="0"/>
      <w:color w:val="0F4761" w:themeColor="accent1" w:themeShade="BF"/>
      <w:kern w:val="0"/>
      <w:sz w:val="32"/>
      <w:szCs w:val="32"/>
      <w:lang w:eastAsia="hr-HR"/>
    </w:rPr>
  </w:style>
  <w:style w:type="paragraph" w:styleId="TOC1">
    <w:name w:val="toc 1"/>
    <w:basedOn w:val="Normal"/>
    <w:next w:val="Normal"/>
    <w:autoRedefine/>
    <w:uiPriority w:val="39"/>
    <w:unhideWhenUsed/>
    <w:rsid w:val="002D4414"/>
    <w:pPr>
      <w:spacing w:after="100"/>
    </w:pPr>
  </w:style>
  <w:style w:type="paragraph" w:styleId="TOC2">
    <w:name w:val="toc 2"/>
    <w:basedOn w:val="Normal"/>
    <w:next w:val="Normal"/>
    <w:autoRedefine/>
    <w:uiPriority w:val="39"/>
    <w:unhideWhenUsed/>
    <w:rsid w:val="002D4414"/>
    <w:pPr>
      <w:spacing w:after="100"/>
      <w:ind w:left="220"/>
    </w:pPr>
  </w:style>
  <w:style w:type="paragraph" w:styleId="Header">
    <w:name w:val="header"/>
    <w:basedOn w:val="Normal"/>
    <w:link w:val="HeaderChar"/>
    <w:uiPriority w:val="99"/>
    <w:unhideWhenUsed/>
    <w:rsid w:val="00E52EB2"/>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E52EB2"/>
    <w:rPr>
      <w:rFonts w:ascii="Arial Nova Light" w:hAnsi="Arial Nova Light"/>
      <w:sz w:val="22"/>
    </w:rPr>
  </w:style>
  <w:style w:type="paragraph" w:styleId="Footer">
    <w:name w:val="footer"/>
    <w:basedOn w:val="Normal"/>
    <w:link w:val="FooterChar"/>
    <w:uiPriority w:val="99"/>
    <w:unhideWhenUsed/>
    <w:rsid w:val="00E52EB2"/>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E52EB2"/>
    <w:rPr>
      <w:rFonts w:ascii="Arial Nova Light" w:hAnsi="Arial Nova Light"/>
      <w:sz w:val="22"/>
    </w:rPr>
  </w:style>
  <w:style w:type="numbering" w:customStyle="1" w:styleId="WW8Num22">
    <w:name w:val="WW8Num22"/>
    <w:rsid w:val="00F40283"/>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491061">
      <w:bodyDiv w:val="1"/>
      <w:marLeft w:val="0"/>
      <w:marRight w:val="0"/>
      <w:marTop w:val="0"/>
      <w:marBottom w:val="0"/>
      <w:divBdr>
        <w:top w:val="none" w:sz="0" w:space="0" w:color="auto"/>
        <w:left w:val="none" w:sz="0" w:space="0" w:color="auto"/>
        <w:bottom w:val="none" w:sz="0" w:space="0" w:color="auto"/>
        <w:right w:val="none" w:sz="0" w:space="0" w:color="auto"/>
      </w:divBdr>
      <w:divsChild>
        <w:div w:id="1843933618">
          <w:marLeft w:val="0"/>
          <w:marRight w:val="0"/>
          <w:marTop w:val="0"/>
          <w:marBottom w:val="0"/>
          <w:divBdr>
            <w:top w:val="none" w:sz="0" w:space="0" w:color="auto"/>
            <w:left w:val="none" w:sz="0" w:space="0" w:color="auto"/>
            <w:bottom w:val="none" w:sz="0" w:space="0" w:color="auto"/>
            <w:right w:val="none" w:sz="0" w:space="0" w:color="auto"/>
          </w:divBdr>
          <w:divsChild>
            <w:div w:id="459959127">
              <w:marLeft w:val="0"/>
              <w:marRight w:val="0"/>
              <w:marTop w:val="0"/>
              <w:marBottom w:val="0"/>
              <w:divBdr>
                <w:top w:val="none" w:sz="0" w:space="0" w:color="auto"/>
                <w:left w:val="none" w:sz="0" w:space="0" w:color="auto"/>
                <w:bottom w:val="none" w:sz="0" w:space="0" w:color="auto"/>
                <w:right w:val="none" w:sz="0" w:space="0" w:color="auto"/>
              </w:divBdr>
            </w:div>
            <w:div w:id="283199044">
              <w:marLeft w:val="60"/>
              <w:marRight w:val="60"/>
              <w:marTop w:val="60"/>
              <w:marBottom w:val="60"/>
              <w:divBdr>
                <w:top w:val="none" w:sz="0" w:space="0" w:color="auto"/>
                <w:left w:val="none" w:sz="0" w:space="0" w:color="auto"/>
                <w:bottom w:val="none" w:sz="0" w:space="0" w:color="auto"/>
                <w:right w:val="none" w:sz="0" w:space="0" w:color="auto"/>
              </w:divBdr>
            </w:div>
            <w:div w:id="903027046">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 w:id="676691861">
      <w:bodyDiv w:val="1"/>
      <w:marLeft w:val="0"/>
      <w:marRight w:val="0"/>
      <w:marTop w:val="0"/>
      <w:marBottom w:val="0"/>
      <w:divBdr>
        <w:top w:val="none" w:sz="0" w:space="0" w:color="auto"/>
        <w:left w:val="none" w:sz="0" w:space="0" w:color="auto"/>
        <w:bottom w:val="none" w:sz="0" w:space="0" w:color="auto"/>
        <w:right w:val="none" w:sz="0" w:space="0" w:color="auto"/>
      </w:divBdr>
    </w:div>
    <w:div w:id="682630057">
      <w:bodyDiv w:val="1"/>
      <w:marLeft w:val="0"/>
      <w:marRight w:val="0"/>
      <w:marTop w:val="0"/>
      <w:marBottom w:val="0"/>
      <w:divBdr>
        <w:top w:val="none" w:sz="0" w:space="0" w:color="auto"/>
        <w:left w:val="none" w:sz="0" w:space="0" w:color="auto"/>
        <w:bottom w:val="none" w:sz="0" w:space="0" w:color="auto"/>
        <w:right w:val="none" w:sz="0" w:space="0" w:color="auto"/>
      </w:divBdr>
    </w:div>
    <w:div w:id="997735788">
      <w:bodyDiv w:val="1"/>
      <w:marLeft w:val="0"/>
      <w:marRight w:val="0"/>
      <w:marTop w:val="0"/>
      <w:marBottom w:val="0"/>
      <w:divBdr>
        <w:top w:val="none" w:sz="0" w:space="0" w:color="auto"/>
        <w:left w:val="none" w:sz="0" w:space="0" w:color="auto"/>
        <w:bottom w:val="none" w:sz="0" w:space="0" w:color="auto"/>
        <w:right w:val="none" w:sz="0" w:space="0" w:color="auto"/>
      </w:divBdr>
    </w:div>
    <w:div w:id="1569724022">
      <w:bodyDiv w:val="1"/>
      <w:marLeft w:val="0"/>
      <w:marRight w:val="0"/>
      <w:marTop w:val="0"/>
      <w:marBottom w:val="0"/>
      <w:divBdr>
        <w:top w:val="none" w:sz="0" w:space="0" w:color="auto"/>
        <w:left w:val="none" w:sz="0" w:space="0" w:color="auto"/>
        <w:bottom w:val="none" w:sz="0" w:space="0" w:color="auto"/>
        <w:right w:val="none" w:sz="0" w:space="0" w:color="auto"/>
      </w:divBdr>
      <w:divsChild>
        <w:div w:id="567035671">
          <w:marLeft w:val="0"/>
          <w:marRight w:val="0"/>
          <w:marTop w:val="0"/>
          <w:marBottom w:val="0"/>
          <w:divBdr>
            <w:top w:val="none" w:sz="0" w:space="0" w:color="auto"/>
            <w:left w:val="none" w:sz="0" w:space="0" w:color="auto"/>
            <w:bottom w:val="none" w:sz="0" w:space="0" w:color="auto"/>
            <w:right w:val="none" w:sz="0" w:space="0" w:color="auto"/>
          </w:divBdr>
          <w:divsChild>
            <w:div w:id="1068115915">
              <w:marLeft w:val="0"/>
              <w:marRight w:val="0"/>
              <w:marTop w:val="0"/>
              <w:marBottom w:val="0"/>
              <w:divBdr>
                <w:top w:val="none" w:sz="0" w:space="0" w:color="auto"/>
                <w:left w:val="none" w:sz="0" w:space="0" w:color="auto"/>
                <w:bottom w:val="none" w:sz="0" w:space="0" w:color="auto"/>
                <w:right w:val="none" w:sz="0" w:space="0" w:color="auto"/>
              </w:divBdr>
            </w:div>
            <w:div w:id="791166721">
              <w:marLeft w:val="60"/>
              <w:marRight w:val="60"/>
              <w:marTop w:val="60"/>
              <w:marBottom w:val="60"/>
              <w:divBdr>
                <w:top w:val="none" w:sz="0" w:space="0" w:color="auto"/>
                <w:left w:val="none" w:sz="0" w:space="0" w:color="auto"/>
                <w:bottom w:val="none" w:sz="0" w:space="0" w:color="auto"/>
                <w:right w:val="none" w:sz="0" w:space="0" w:color="auto"/>
              </w:divBdr>
            </w:div>
            <w:div w:id="325784301">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 w:id="166547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D70B1-6D7F-4BBC-AC6C-819248C8A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13</Pages>
  <Words>3386</Words>
  <Characters>19302</Characters>
  <Application>Microsoft Office Word</Application>
  <DocSecurity>0</DocSecurity>
  <Lines>160</Lines>
  <Paragraphs>45</Paragraphs>
  <ScaleCrop>false</ScaleCrop>
  <HeadingPairs>
    <vt:vector size="6" baseType="variant">
      <vt:variant>
        <vt:lpstr>Title</vt:lpstr>
      </vt:variant>
      <vt:variant>
        <vt:i4>1</vt:i4>
      </vt:variant>
      <vt:variant>
        <vt:lpstr>Naslov</vt:lpstr>
      </vt:variant>
      <vt:variant>
        <vt:i4>1</vt:i4>
      </vt:variant>
      <vt:variant>
        <vt:lpstr>Naslovi</vt:lpstr>
      </vt:variant>
      <vt:variant>
        <vt:i4>26</vt:i4>
      </vt:variant>
    </vt:vector>
  </HeadingPairs>
  <TitlesOfParts>
    <vt:vector size="28" baseType="lpstr">
      <vt:lpstr/>
      <vt:lpstr/>
      <vt:lpstr>OPĆI PODACI</vt:lpstr>
      <vt:lpstr>    Podaci o naručitelju</vt:lpstr>
      <vt:lpstr>    Osoba zadužena za komunikaciju s ponuditeljima</vt:lpstr>
      <vt:lpstr>    Vrsta postupka nabave</vt:lpstr>
      <vt:lpstr>    Vrsta ugovora o nabavi</vt:lpstr>
      <vt:lpstr>PODACI O PREDMETU NABAVE</vt:lpstr>
      <vt:lpstr>    Opis predmeta nabave</vt:lpstr>
      <vt:lpstr>    Opis načina nuđenja</vt:lpstr>
      <vt:lpstr>    Količina predmeta nabave</vt:lpstr>
      <vt:lpstr>    Mjesto isporuke</vt:lpstr>
      <vt:lpstr>    Rok isporuke</vt:lpstr>
      <vt:lpstr>OBVEZNI RAZLOZI ZA ISKLJUČENJE GOSPODARSKOG SUBJEKTA</vt:lpstr>
      <vt:lpstr>PODACI O PONUDI</vt:lpstr>
      <vt:lpstr>    Sadržaj ponude</vt:lpstr>
      <vt:lpstr>    Način izrade ponude</vt:lpstr>
      <vt:lpstr>    Način određivanja cijene ponude</vt:lpstr>
      <vt:lpstr>    Kriterij za odabir ponude</vt:lpstr>
      <vt:lpstr>    Jezik i pismo ponude</vt:lpstr>
      <vt:lpstr>    Rok valjanosti ponude</vt:lpstr>
      <vt:lpstr>ODREDBE O SPOSOBNOSTI PONUDITELJA</vt:lpstr>
      <vt:lpstr>OSTALE ODREDBE</vt:lpstr>
      <vt:lpstr>    Rok i način za dostavu Ponuda:</vt:lpstr>
      <vt:lpstr>    Otvaranje ponuda</vt:lpstr>
      <vt:lpstr>    Rok, način i uvjeti plaćanja</vt:lpstr>
      <vt:lpstr>    Obrasci</vt:lpstr>
      <vt:lpstr>    Prilozi</vt:lpstr>
    </vt:vector>
  </TitlesOfParts>
  <Company/>
  <LinksUpToDate>false</LinksUpToDate>
  <CharactersWithSpaces>22643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Borić</dc:creator>
  <cp:keywords/>
  <dc:description/>
  <cp:lastModifiedBy>Toni Sikirić</cp:lastModifiedBy>
  <cp:revision>113</cp:revision>
  <cp:lastPrinted>2025-01-21T13:23:00Z</cp:lastPrinted>
  <dcterms:created xsi:type="dcterms:W3CDTF">2024-11-29T10:05:00Z</dcterms:created>
  <dcterms:modified xsi:type="dcterms:W3CDTF">2025-03-07T14:10:00Z</dcterms:modified>
</cp:coreProperties>
</file>